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3AA80" w14:textId="77777777" w:rsidR="00DD2526" w:rsidRPr="00E87E64" w:rsidRDefault="00DD2526" w:rsidP="00E87E6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4FFF406" w14:textId="3432EA7E" w:rsidR="00DD2526" w:rsidRDefault="00115518" w:rsidP="00E87E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87E64">
        <w:rPr>
          <w:rFonts w:ascii="Arial" w:hAnsi="Arial" w:cs="Arial"/>
          <w:bCs/>
          <w:sz w:val="24"/>
          <w:szCs w:val="24"/>
        </w:rPr>
        <w:t>Wynik</w:t>
      </w:r>
      <w:r w:rsidR="00277F84">
        <w:rPr>
          <w:rFonts w:ascii="Arial" w:hAnsi="Arial" w:cs="Arial"/>
          <w:bCs/>
          <w:sz w:val="24"/>
          <w:szCs w:val="24"/>
        </w:rPr>
        <w:t>i</w:t>
      </w:r>
      <w:r w:rsidRPr="00E87E64">
        <w:rPr>
          <w:rFonts w:ascii="Arial" w:hAnsi="Arial" w:cs="Arial"/>
          <w:bCs/>
          <w:sz w:val="24"/>
          <w:szCs w:val="24"/>
        </w:rPr>
        <w:t xml:space="preserve"> badań ankietowych publikowane są na stronach www poszczególnych</w:t>
      </w:r>
      <w:r w:rsidR="00DA2A68" w:rsidRPr="00E87E64">
        <w:rPr>
          <w:rFonts w:ascii="Arial" w:hAnsi="Arial" w:cs="Arial"/>
          <w:bCs/>
          <w:sz w:val="24"/>
          <w:szCs w:val="24"/>
        </w:rPr>
        <w:t xml:space="preserve"> </w:t>
      </w:r>
      <w:bookmarkStart w:id="1" w:name="OLE_LINK17"/>
      <w:bookmarkStart w:id="2" w:name="OLE_LINK4"/>
      <w:bookmarkStart w:id="3" w:name="OLE_LINK3"/>
      <w:bookmarkStart w:id="4" w:name="OLE_LINK2"/>
      <w:bookmarkStart w:id="5" w:name="OLE_LINK24"/>
      <w:bookmarkStart w:id="6" w:name="OLE_LINK22"/>
      <w:bookmarkStart w:id="7" w:name="OLE_LINK21"/>
      <w:bookmarkStart w:id="8" w:name="OLE_LINK20"/>
      <w:bookmarkStart w:id="9" w:name="OLE_LINK19"/>
      <w:bookmarkStart w:id="10" w:name="OLE_LINK18"/>
      <w:bookmarkStart w:id="11" w:name="OLE_LINK16"/>
      <w:bookmarkStart w:id="12" w:name="OLE_LINK15"/>
      <w:bookmarkStart w:id="13" w:name="OLE_LINK2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DA2A68" w:rsidRPr="00E87E64">
        <w:rPr>
          <w:rFonts w:ascii="Arial" w:hAnsi="Arial" w:cs="Arial"/>
          <w:bCs/>
          <w:sz w:val="24"/>
          <w:szCs w:val="24"/>
        </w:rPr>
        <w:t>jednostek</w:t>
      </w:r>
    </w:p>
    <w:p w14:paraId="7A415A93" w14:textId="59B245D0" w:rsidR="00DD2526" w:rsidRDefault="006A0200" w:rsidP="00E87E6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87E64">
        <w:rPr>
          <w:rFonts w:ascii="Arial" w:hAnsi="Arial" w:cs="Arial"/>
          <w:b/>
          <w:sz w:val="24"/>
          <w:szCs w:val="24"/>
        </w:rPr>
        <w:t xml:space="preserve">Kierunek studiów: </w:t>
      </w:r>
      <w:r w:rsidRPr="00E87E64">
        <w:rPr>
          <w:rFonts w:ascii="Arial" w:hAnsi="Arial" w:cs="Arial"/>
          <w:bCs/>
          <w:sz w:val="24"/>
          <w:szCs w:val="24"/>
        </w:rPr>
        <w:t>……………………………………</w:t>
      </w:r>
    </w:p>
    <w:p w14:paraId="428321B4" w14:textId="77777777" w:rsidR="00DC7BCB" w:rsidRDefault="00DC7BCB" w:rsidP="00DC7BCB">
      <w:pPr>
        <w:tabs>
          <w:tab w:val="left" w:pos="6915"/>
        </w:tabs>
        <w:rPr>
          <w:rFonts w:ascii="Arial" w:hAnsi="Arial" w:cs="Arial"/>
          <w:b/>
          <w:i/>
          <w:sz w:val="24"/>
          <w:szCs w:val="24"/>
        </w:rPr>
      </w:pPr>
      <w:r w:rsidRPr="00DC635F">
        <w:rPr>
          <w:rFonts w:ascii="Arial" w:hAnsi="Arial" w:cs="Arial"/>
          <w:b/>
          <w:i/>
          <w:sz w:val="24"/>
          <w:szCs w:val="24"/>
        </w:rPr>
        <w:t>Kryteria oceny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F01FFD">
        <w:rPr>
          <w:rFonts w:ascii="Arial" w:hAnsi="Arial" w:cs="Arial"/>
          <w:bCs/>
          <w:i/>
          <w:iCs/>
          <w:sz w:val="24"/>
          <w:szCs w:val="24"/>
        </w:rPr>
        <w:t>(rysunek poglądowy)</w:t>
      </w:r>
      <w:r w:rsidRPr="00DC635F">
        <w:rPr>
          <w:rFonts w:ascii="Arial" w:hAnsi="Arial" w:cs="Arial"/>
          <w:b/>
          <w:i/>
          <w:sz w:val="24"/>
          <w:szCs w:val="24"/>
        </w:rPr>
        <w:t>:</w:t>
      </w:r>
    </w:p>
    <w:p w14:paraId="3BB0D3C0" w14:textId="77777777" w:rsidR="00DC7BCB" w:rsidRPr="00DC635F" w:rsidRDefault="00DC7BCB" w:rsidP="00DC7BCB">
      <w:pPr>
        <w:tabs>
          <w:tab w:val="left" w:pos="6915"/>
        </w:tabs>
        <w:rPr>
          <w:rFonts w:ascii="Arial" w:hAnsi="Arial" w:cs="Arial"/>
          <w:b/>
          <w:i/>
          <w:sz w:val="24"/>
          <w:szCs w:val="24"/>
        </w:rPr>
      </w:pPr>
      <w:r w:rsidRPr="00DC635F">
        <w:rPr>
          <w:rFonts w:ascii="Arial" w:hAnsi="Arial" w:cs="Arial"/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B5ACB7B" wp14:editId="38D370D1">
            <wp:simplePos x="0" y="0"/>
            <wp:positionH relativeFrom="column">
              <wp:posOffset>670212</wp:posOffset>
            </wp:positionH>
            <wp:positionV relativeFrom="paragraph">
              <wp:posOffset>166201</wp:posOffset>
            </wp:positionV>
            <wp:extent cx="3803913" cy="2780769"/>
            <wp:effectExtent l="0" t="0" r="635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nazwy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4695" cy="2781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35F">
        <w:rPr>
          <w:rFonts w:ascii="Arial" w:hAnsi="Arial" w:cs="Arial"/>
          <w:b/>
          <w:i/>
          <w:sz w:val="24"/>
          <w:szCs w:val="24"/>
        </w:rPr>
        <w:tab/>
      </w:r>
    </w:p>
    <w:p w14:paraId="09B85308" w14:textId="77777777" w:rsidR="00DC7BCB" w:rsidRPr="00DC635F" w:rsidRDefault="00DC7BCB" w:rsidP="00DC7BCB">
      <w:pPr>
        <w:rPr>
          <w:rFonts w:ascii="Arial" w:hAnsi="Arial" w:cs="Arial"/>
          <w:b/>
          <w:sz w:val="24"/>
          <w:szCs w:val="24"/>
        </w:rPr>
      </w:pPr>
    </w:p>
    <w:p w14:paraId="7F560B0E" w14:textId="77777777" w:rsidR="00DC7BCB" w:rsidRPr="00DC635F" w:rsidRDefault="00DC7BCB" w:rsidP="00DC7BCB">
      <w:pPr>
        <w:rPr>
          <w:rFonts w:ascii="Arial" w:hAnsi="Arial" w:cs="Arial"/>
          <w:b/>
          <w:sz w:val="24"/>
          <w:szCs w:val="24"/>
        </w:rPr>
      </w:pPr>
    </w:p>
    <w:p w14:paraId="22F31E49" w14:textId="77777777" w:rsidR="00DC7BCB" w:rsidRPr="00DC635F" w:rsidRDefault="00DC7BCB" w:rsidP="00DC7BCB">
      <w:pPr>
        <w:rPr>
          <w:rFonts w:ascii="Arial" w:hAnsi="Arial" w:cs="Arial"/>
          <w:b/>
          <w:sz w:val="24"/>
          <w:szCs w:val="24"/>
        </w:rPr>
      </w:pPr>
    </w:p>
    <w:p w14:paraId="63DD9648" w14:textId="77777777" w:rsidR="00DC7BCB" w:rsidRPr="00DC635F" w:rsidRDefault="00DC7BCB" w:rsidP="00DC7BCB">
      <w:pPr>
        <w:rPr>
          <w:rFonts w:ascii="Arial" w:hAnsi="Arial" w:cs="Arial"/>
          <w:b/>
          <w:sz w:val="24"/>
          <w:szCs w:val="24"/>
        </w:rPr>
      </w:pPr>
    </w:p>
    <w:p w14:paraId="46DB3819" w14:textId="77777777" w:rsidR="00DC7BCB" w:rsidRPr="00DC635F" w:rsidRDefault="00DC7BCB" w:rsidP="00DC7BCB">
      <w:pPr>
        <w:rPr>
          <w:rFonts w:ascii="Arial" w:hAnsi="Arial" w:cs="Arial"/>
          <w:sz w:val="24"/>
          <w:szCs w:val="24"/>
        </w:rPr>
      </w:pPr>
    </w:p>
    <w:p w14:paraId="6303FF28" w14:textId="77777777" w:rsidR="00DC7BCB" w:rsidRPr="00DC635F" w:rsidRDefault="00DC7BCB" w:rsidP="00DC7BCB">
      <w:pPr>
        <w:rPr>
          <w:rFonts w:ascii="Arial" w:hAnsi="Arial" w:cs="Arial"/>
          <w:sz w:val="24"/>
          <w:szCs w:val="24"/>
        </w:rPr>
      </w:pPr>
    </w:p>
    <w:p w14:paraId="2B6086D6" w14:textId="77777777" w:rsidR="00DC7BCB" w:rsidRPr="00DC635F" w:rsidRDefault="00DC7BCB" w:rsidP="00DC7BCB">
      <w:pPr>
        <w:rPr>
          <w:rFonts w:ascii="Arial" w:hAnsi="Arial" w:cs="Arial"/>
          <w:sz w:val="24"/>
          <w:szCs w:val="24"/>
        </w:rPr>
      </w:pPr>
    </w:p>
    <w:p w14:paraId="31218966" w14:textId="77777777" w:rsidR="00DC7BCB" w:rsidRPr="00DC635F" w:rsidRDefault="00DC7BCB" w:rsidP="00DC7BCB">
      <w:pPr>
        <w:rPr>
          <w:rFonts w:ascii="Arial" w:hAnsi="Arial" w:cs="Arial"/>
          <w:sz w:val="24"/>
          <w:szCs w:val="24"/>
        </w:rPr>
      </w:pPr>
    </w:p>
    <w:p w14:paraId="6EA0D6BC" w14:textId="77777777" w:rsidR="00DC7BCB" w:rsidRDefault="00DC7BCB" w:rsidP="00DC7BCB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73F0007E" w14:textId="77777777" w:rsidR="00E87E64" w:rsidRDefault="00E87E64" w:rsidP="00E87E64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14:paraId="31CD3AFD" w14:textId="74301705" w:rsidR="00DD2526" w:rsidRPr="00E87E64" w:rsidRDefault="00115518" w:rsidP="00E87E64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E87E64">
        <w:rPr>
          <w:rFonts w:ascii="Arial" w:hAnsi="Arial" w:cs="Arial"/>
          <w:b/>
          <w:i/>
          <w:sz w:val="24"/>
          <w:szCs w:val="24"/>
        </w:rPr>
        <w:t xml:space="preserve">Wyniki ankiet studenckich w roku akademickim  …………. </w:t>
      </w:r>
    </w:p>
    <w:p w14:paraId="695B9A1A" w14:textId="051DA678" w:rsidR="00DD2526" w:rsidRPr="00E87E64" w:rsidRDefault="00115518" w:rsidP="00E87E64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E87E64">
        <w:rPr>
          <w:rFonts w:ascii="Arial" w:hAnsi="Arial" w:cs="Arial"/>
          <w:b/>
          <w:sz w:val="24"/>
          <w:szCs w:val="24"/>
        </w:rPr>
        <w:t>Sumaryczny rozkład procentowy w skali ocen</w:t>
      </w:r>
      <w:r w:rsidR="00432D58" w:rsidRPr="00432D58">
        <w:rPr>
          <w:rFonts w:ascii="Arial" w:hAnsi="Arial" w:cs="Arial"/>
          <w:bCs/>
          <w:i/>
          <w:iCs/>
          <w:sz w:val="24"/>
          <w:szCs w:val="24"/>
        </w:rPr>
        <w:t xml:space="preserve"> (rysunek poglądowy)</w:t>
      </w:r>
      <w:r w:rsidRPr="00E87E64">
        <w:rPr>
          <w:rFonts w:ascii="Arial" w:hAnsi="Arial" w:cs="Arial"/>
          <w:b/>
          <w:sz w:val="24"/>
          <w:szCs w:val="24"/>
        </w:rPr>
        <w:t>:</w:t>
      </w:r>
    </w:p>
    <w:p w14:paraId="7A33C00B" w14:textId="40E5E188" w:rsidR="00DD2526" w:rsidRPr="00E87E64" w:rsidRDefault="00115518" w:rsidP="00E87E6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E87E64">
        <w:rPr>
          <w:rFonts w:ascii="Arial" w:hAnsi="Arial" w:cs="Arial"/>
          <w:bCs/>
          <w:sz w:val="24"/>
          <w:szCs w:val="24"/>
        </w:rPr>
        <w:t xml:space="preserve">Kierunek studiów, </w:t>
      </w:r>
      <w:r w:rsidR="007F3FD7" w:rsidRPr="00E87E64">
        <w:rPr>
          <w:rFonts w:ascii="Arial" w:hAnsi="Arial" w:cs="Arial"/>
          <w:bCs/>
          <w:sz w:val="24"/>
          <w:szCs w:val="24"/>
        </w:rPr>
        <w:t>stopień studiów</w:t>
      </w:r>
      <w:r w:rsidRPr="00E87E64">
        <w:rPr>
          <w:rFonts w:ascii="Arial" w:hAnsi="Arial" w:cs="Arial"/>
          <w:bCs/>
          <w:sz w:val="24"/>
          <w:szCs w:val="24"/>
        </w:rPr>
        <w:t>, stacjonarne/niestacjonarne</w:t>
      </w:r>
    </w:p>
    <w:p w14:paraId="2E5B55B7" w14:textId="0D9E13A5" w:rsidR="00DD2526" w:rsidRPr="00E87E64" w:rsidRDefault="00DC7BCB" w:rsidP="00E87E64">
      <w:pPr>
        <w:tabs>
          <w:tab w:val="left" w:pos="4380"/>
          <w:tab w:val="center" w:pos="4536"/>
          <w:tab w:val="right" w:pos="907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C635F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3A7058F" wp14:editId="245B1CD6">
            <wp:simplePos x="0" y="0"/>
            <wp:positionH relativeFrom="column">
              <wp:posOffset>669662</wp:posOffset>
            </wp:positionH>
            <wp:positionV relativeFrom="paragraph">
              <wp:posOffset>85725</wp:posOffset>
            </wp:positionV>
            <wp:extent cx="3812875" cy="2337759"/>
            <wp:effectExtent l="0" t="0" r="16510" b="5715"/>
            <wp:wrapNone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15422E80-3A99-491A-8DB8-D4A124D0D2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518" w:rsidRPr="00E87E64">
        <w:rPr>
          <w:rFonts w:ascii="Arial" w:hAnsi="Arial" w:cs="Arial"/>
          <w:b/>
          <w:sz w:val="24"/>
          <w:szCs w:val="24"/>
        </w:rPr>
        <w:tab/>
      </w:r>
      <w:r w:rsidR="00115518" w:rsidRPr="00E87E64">
        <w:rPr>
          <w:rFonts w:ascii="Arial" w:hAnsi="Arial" w:cs="Arial"/>
          <w:b/>
          <w:sz w:val="24"/>
          <w:szCs w:val="24"/>
        </w:rPr>
        <w:tab/>
      </w:r>
      <w:r w:rsidR="00115518" w:rsidRPr="00E87E64">
        <w:rPr>
          <w:rFonts w:ascii="Arial" w:hAnsi="Arial" w:cs="Arial"/>
          <w:b/>
          <w:sz w:val="24"/>
          <w:szCs w:val="24"/>
        </w:rPr>
        <w:tab/>
      </w:r>
    </w:p>
    <w:p w14:paraId="00F420BB" w14:textId="77777777" w:rsidR="00DD2526" w:rsidRPr="00E87E64" w:rsidRDefault="00DD2526" w:rsidP="00E87E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09851D8" w14:textId="5DB3D5A8" w:rsidR="00DD2526" w:rsidRPr="00E87E64" w:rsidRDefault="00115518" w:rsidP="00DC7BCB">
      <w:pPr>
        <w:tabs>
          <w:tab w:val="left" w:pos="1739"/>
          <w:tab w:val="left" w:pos="642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7E64">
        <w:rPr>
          <w:rFonts w:ascii="Arial" w:hAnsi="Arial" w:cs="Arial"/>
          <w:b/>
          <w:sz w:val="24"/>
          <w:szCs w:val="24"/>
        </w:rPr>
        <w:tab/>
      </w:r>
      <w:r w:rsidR="00DC7BCB">
        <w:rPr>
          <w:rFonts w:ascii="Arial" w:hAnsi="Arial" w:cs="Arial"/>
          <w:b/>
          <w:sz w:val="24"/>
          <w:szCs w:val="24"/>
        </w:rPr>
        <w:tab/>
      </w:r>
    </w:p>
    <w:p w14:paraId="5E888FE1" w14:textId="77777777" w:rsidR="00DD2526" w:rsidRPr="00E87E64" w:rsidRDefault="00DD2526" w:rsidP="00E87E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80489DC" w14:textId="77777777" w:rsidR="00DD2526" w:rsidRPr="00E87E64" w:rsidRDefault="00115518" w:rsidP="00E87E64">
      <w:pPr>
        <w:tabs>
          <w:tab w:val="left" w:pos="676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7E64">
        <w:rPr>
          <w:rFonts w:ascii="Arial" w:hAnsi="Arial" w:cs="Arial"/>
          <w:b/>
          <w:sz w:val="24"/>
          <w:szCs w:val="24"/>
        </w:rPr>
        <w:tab/>
      </w:r>
    </w:p>
    <w:p w14:paraId="21299A49" w14:textId="77777777" w:rsidR="00DD2526" w:rsidRPr="00E87E64" w:rsidRDefault="00DD2526" w:rsidP="00E87E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1E40448" w14:textId="3D1E015A" w:rsidR="00DD2526" w:rsidRPr="00E87E64" w:rsidRDefault="00115518" w:rsidP="00E87E64">
      <w:pPr>
        <w:pStyle w:val="Akapitzlist"/>
        <w:numPr>
          <w:ilvl w:val="0"/>
          <w:numId w:val="2"/>
        </w:numPr>
        <w:spacing w:after="0" w:line="36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E87E64">
        <w:rPr>
          <w:rFonts w:ascii="Arial" w:hAnsi="Arial" w:cs="Arial"/>
          <w:b/>
          <w:sz w:val="24"/>
          <w:szCs w:val="24"/>
        </w:rPr>
        <w:lastRenderedPageBreak/>
        <w:t xml:space="preserve">Uśrednione wyniki ocen dla poszczególnych kryteriów uwzględnionych </w:t>
      </w:r>
      <w:r w:rsidR="005625BF">
        <w:rPr>
          <w:rFonts w:ascii="Arial" w:hAnsi="Arial" w:cs="Arial"/>
          <w:b/>
          <w:sz w:val="24"/>
          <w:szCs w:val="24"/>
        </w:rPr>
        <w:br/>
      </w:r>
      <w:r w:rsidRPr="00E87E64">
        <w:rPr>
          <w:rFonts w:ascii="Arial" w:hAnsi="Arial" w:cs="Arial"/>
          <w:b/>
          <w:sz w:val="24"/>
          <w:szCs w:val="24"/>
        </w:rPr>
        <w:t>w ankiecie (wraz z oznaczeniem poziomu wartości średniej)</w:t>
      </w:r>
      <w:r w:rsidR="00432D58">
        <w:rPr>
          <w:rFonts w:ascii="Arial" w:hAnsi="Arial" w:cs="Arial"/>
          <w:b/>
          <w:sz w:val="24"/>
          <w:szCs w:val="24"/>
        </w:rPr>
        <w:t xml:space="preserve"> </w:t>
      </w:r>
      <w:r w:rsidR="00432D58" w:rsidRPr="00432D58">
        <w:rPr>
          <w:rFonts w:ascii="Arial" w:hAnsi="Arial" w:cs="Arial"/>
          <w:bCs/>
          <w:i/>
          <w:iCs/>
          <w:sz w:val="24"/>
          <w:szCs w:val="24"/>
        </w:rPr>
        <w:t>– dane poglądowe</w:t>
      </w:r>
    </w:p>
    <w:p w14:paraId="0385384B" w14:textId="77777777" w:rsidR="00DD2526" w:rsidRPr="00E87E64" w:rsidRDefault="00DD2526" w:rsidP="00E87E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764"/>
        <w:gridCol w:w="6011"/>
        <w:gridCol w:w="1297"/>
      </w:tblGrid>
      <w:tr w:rsidR="00234D21" w:rsidRPr="00E87E64" w14:paraId="1CCF16EC" w14:textId="77777777" w:rsidTr="008619BA">
        <w:tc>
          <w:tcPr>
            <w:tcW w:w="1764" w:type="dxa"/>
            <w:vAlign w:val="center"/>
          </w:tcPr>
          <w:p w14:paraId="28CD4B92" w14:textId="44C7E9D2" w:rsidR="00234D21" w:rsidRPr="00E87E64" w:rsidRDefault="008619BA" w:rsidP="00E87E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E64">
              <w:rPr>
                <w:rFonts w:ascii="Arial" w:hAnsi="Arial" w:cs="Arial"/>
                <w:b/>
                <w:sz w:val="24"/>
                <w:szCs w:val="24"/>
              </w:rPr>
              <w:t>KATEGORIA OCENY</w:t>
            </w:r>
          </w:p>
        </w:tc>
        <w:tc>
          <w:tcPr>
            <w:tcW w:w="6211" w:type="dxa"/>
            <w:vAlign w:val="center"/>
          </w:tcPr>
          <w:p w14:paraId="66D8EDF6" w14:textId="7EB12EE1" w:rsidR="00234D21" w:rsidRPr="00E87E64" w:rsidRDefault="008619BA" w:rsidP="00E87E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E64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  <w:tc>
          <w:tcPr>
            <w:tcW w:w="1097" w:type="dxa"/>
            <w:vAlign w:val="center"/>
          </w:tcPr>
          <w:p w14:paraId="2B2DF2F9" w14:textId="03BA1010" w:rsidR="00234D21" w:rsidRPr="00E87E64" w:rsidRDefault="008619BA" w:rsidP="00E87E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E64">
              <w:rPr>
                <w:rFonts w:ascii="Arial" w:hAnsi="Arial" w:cs="Arial"/>
                <w:b/>
                <w:sz w:val="24"/>
                <w:szCs w:val="24"/>
              </w:rPr>
              <w:t>ŚREDNIA</w:t>
            </w:r>
          </w:p>
        </w:tc>
      </w:tr>
      <w:tr w:rsidR="00234D21" w:rsidRPr="00E87E64" w14:paraId="2E0BE6A9" w14:textId="77777777" w:rsidTr="008D0565">
        <w:tc>
          <w:tcPr>
            <w:tcW w:w="1764" w:type="dxa"/>
            <w:vMerge w:val="restart"/>
            <w:vAlign w:val="center"/>
          </w:tcPr>
          <w:p w14:paraId="4FAF14C1" w14:textId="5AC35F9B" w:rsidR="00234D21" w:rsidRPr="00E87E64" w:rsidRDefault="00234D21" w:rsidP="00E87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87E64">
              <w:rPr>
                <w:rFonts w:ascii="Arial" w:hAnsi="Arial" w:cs="Arial"/>
                <w:sz w:val="24"/>
                <w:szCs w:val="24"/>
              </w:rPr>
              <w:t>Organizacja, przygotowanie i realizacja zajęć</w:t>
            </w:r>
          </w:p>
        </w:tc>
        <w:tc>
          <w:tcPr>
            <w:tcW w:w="6211" w:type="dxa"/>
          </w:tcPr>
          <w:p w14:paraId="0ABC12B9" w14:textId="276329C2" w:rsidR="00234D21" w:rsidRPr="00E87E64" w:rsidRDefault="00234D21" w:rsidP="00E87E6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E64">
              <w:rPr>
                <w:rFonts w:ascii="Arial" w:hAnsi="Arial" w:cs="Arial"/>
                <w:sz w:val="24"/>
                <w:szCs w:val="24"/>
              </w:rPr>
              <w:t xml:space="preserve">Przed rozpoczęciem zajęć zostały przedstawione informacje dotyczące organizacji zajęć (frekwencja, tematyka zajęć, zasady zaliczenia przedmiotu, źródła informacji, terminy konsultacji i możliwości kontaktu </w:t>
            </w:r>
            <w:r w:rsidR="008619BA" w:rsidRPr="00E87E64">
              <w:rPr>
                <w:rFonts w:ascii="Arial" w:hAnsi="Arial" w:cs="Arial"/>
                <w:sz w:val="24"/>
                <w:szCs w:val="24"/>
              </w:rPr>
              <w:br/>
            </w:r>
            <w:r w:rsidRPr="00E87E64">
              <w:rPr>
                <w:rFonts w:ascii="Arial" w:hAnsi="Arial" w:cs="Arial"/>
                <w:sz w:val="24"/>
                <w:szCs w:val="24"/>
              </w:rPr>
              <w:t>z prowadzącym).</w:t>
            </w:r>
          </w:p>
        </w:tc>
        <w:tc>
          <w:tcPr>
            <w:tcW w:w="1097" w:type="dxa"/>
            <w:shd w:val="clear" w:color="auto" w:fill="FFFF00"/>
            <w:vAlign w:val="center"/>
          </w:tcPr>
          <w:p w14:paraId="6C26F82E" w14:textId="77777777" w:rsidR="00234D21" w:rsidRPr="00E87E64" w:rsidRDefault="00234D21" w:rsidP="00E87E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E64">
              <w:rPr>
                <w:rFonts w:ascii="Arial" w:hAnsi="Arial" w:cs="Arial"/>
                <w:b/>
                <w:sz w:val="24"/>
                <w:szCs w:val="24"/>
              </w:rPr>
              <w:t>3,82</w:t>
            </w:r>
          </w:p>
        </w:tc>
      </w:tr>
      <w:tr w:rsidR="00234D21" w:rsidRPr="00E87E64" w14:paraId="631EB38D" w14:textId="77777777" w:rsidTr="008D0565">
        <w:tc>
          <w:tcPr>
            <w:tcW w:w="1764" w:type="dxa"/>
            <w:vMerge/>
            <w:vAlign w:val="center"/>
          </w:tcPr>
          <w:p w14:paraId="199CB53E" w14:textId="7080055A" w:rsidR="00234D21" w:rsidRPr="00E87E64" w:rsidRDefault="00234D21" w:rsidP="00E87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1" w:type="dxa"/>
          </w:tcPr>
          <w:p w14:paraId="2BE1C8D1" w14:textId="74460F7D" w:rsidR="00234D21" w:rsidRPr="00E87E64" w:rsidRDefault="00234D21" w:rsidP="00E87E6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E64">
              <w:rPr>
                <w:rFonts w:ascii="Arial" w:hAnsi="Arial" w:cs="Arial"/>
                <w:sz w:val="24"/>
                <w:szCs w:val="24"/>
              </w:rPr>
              <w:t>Realizacja zajęć umożliwiała pozytywne przejście weryfikacji zdobytej wiedzy i osiągniętych umiejętności.</w:t>
            </w:r>
          </w:p>
        </w:tc>
        <w:tc>
          <w:tcPr>
            <w:tcW w:w="1097" w:type="dxa"/>
            <w:shd w:val="clear" w:color="auto" w:fill="FFFF00"/>
            <w:vAlign w:val="center"/>
          </w:tcPr>
          <w:p w14:paraId="0FE1C3BC" w14:textId="77777777" w:rsidR="00234D21" w:rsidRPr="00E87E64" w:rsidRDefault="00234D21" w:rsidP="00E87E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E64">
              <w:rPr>
                <w:rFonts w:ascii="Arial" w:hAnsi="Arial" w:cs="Arial"/>
                <w:b/>
                <w:sz w:val="24"/>
                <w:szCs w:val="24"/>
              </w:rPr>
              <w:t>3,99</w:t>
            </w:r>
          </w:p>
        </w:tc>
      </w:tr>
      <w:tr w:rsidR="00234D21" w:rsidRPr="00E87E64" w14:paraId="16AD037B" w14:textId="77777777" w:rsidTr="008D0565">
        <w:tc>
          <w:tcPr>
            <w:tcW w:w="1764" w:type="dxa"/>
            <w:vMerge/>
            <w:vAlign w:val="center"/>
          </w:tcPr>
          <w:p w14:paraId="2BDB012A" w14:textId="3ECD338F" w:rsidR="00234D21" w:rsidRPr="00E87E64" w:rsidRDefault="00234D21" w:rsidP="00E87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1" w:type="dxa"/>
          </w:tcPr>
          <w:p w14:paraId="0BC8730A" w14:textId="66A53BCC" w:rsidR="00234D21" w:rsidRPr="00E87E64" w:rsidRDefault="00234D21" w:rsidP="00E87E6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E64">
              <w:rPr>
                <w:rFonts w:ascii="Arial" w:hAnsi="Arial" w:cs="Arial"/>
                <w:sz w:val="24"/>
                <w:szCs w:val="24"/>
              </w:rPr>
              <w:t>Zajęcia odbywały się zgodnie z obowiązującym planem.</w:t>
            </w:r>
          </w:p>
        </w:tc>
        <w:tc>
          <w:tcPr>
            <w:tcW w:w="1097" w:type="dxa"/>
            <w:shd w:val="clear" w:color="auto" w:fill="92D050"/>
            <w:vAlign w:val="center"/>
          </w:tcPr>
          <w:p w14:paraId="23F204C0" w14:textId="77777777" w:rsidR="00234D21" w:rsidRPr="00E87E64" w:rsidRDefault="00234D21" w:rsidP="00E87E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E64">
              <w:rPr>
                <w:rFonts w:ascii="Arial" w:hAnsi="Arial" w:cs="Arial"/>
                <w:b/>
                <w:sz w:val="24"/>
                <w:szCs w:val="24"/>
              </w:rPr>
              <w:t>4,12</w:t>
            </w:r>
          </w:p>
        </w:tc>
      </w:tr>
      <w:tr w:rsidR="00234D21" w:rsidRPr="00E87E64" w14:paraId="1BCE2DA5" w14:textId="77777777" w:rsidTr="008D0565">
        <w:tc>
          <w:tcPr>
            <w:tcW w:w="1764" w:type="dxa"/>
            <w:vAlign w:val="center"/>
          </w:tcPr>
          <w:p w14:paraId="066B5556" w14:textId="067C5E6F" w:rsidR="00234D21" w:rsidRPr="00E87E64" w:rsidRDefault="00234D21" w:rsidP="00E87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87E64">
              <w:rPr>
                <w:rFonts w:ascii="Arial" w:hAnsi="Arial" w:cs="Arial"/>
                <w:sz w:val="24"/>
                <w:szCs w:val="24"/>
              </w:rPr>
              <w:t>Proces oceny</w:t>
            </w:r>
          </w:p>
        </w:tc>
        <w:tc>
          <w:tcPr>
            <w:tcW w:w="6211" w:type="dxa"/>
          </w:tcPr>
          <w:p w14:paraId="5EB57AF0" w14:textId="333E84B9" w:rsidR="00234D21" w:rsidRPr="00E87E64" w:rsidRDefault="00234D21" w:rsidP="00E87E6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E64">
              <w:rPr>
                <w:rFonts w:ascii="Arial" w:hAnsi="Arial" w:cs="Arial"/>
                <w:sz w:val="24"/>
                <w:szCs w:val="24"/>
              </w:rPr>
              <w:t xml:space="preserve">Wystawiane oceny były obiektywne, odzwierciedlały treści programowe związane z tematyką zajęć, </w:t>
            </w:r>
            <w:r w:rsidR="008619BA" w:rsidRPr="00E87E64">
              <w:rPr>
                <w:rFonts w:ascii="Arial" w:hAnsi="Arial" w:cs="Arial"/>
                <w:sz w:val="24"/>
                <w:szCs w:val="24"/>
              </w:rPr>
              <w:br/>
            </w:r>
            <w:r w:rsidRPr="00E87E64">
              <w:rPr>
                <w:rFonts w:ascii="Arial" w:hAnsi="Arial" w:cs="Arial"/>
                <w:sz w:val="24"/>
                <w:szCs w:val="24"/>
              </w:rPr>
              <w:t>a zasady oceniania były znane i jednakowe dla wszystkich studentów.</w:t>
            </w:r>
          </w:p>
        </w:tc>
        <w:tc>
          <w:tcPr>
            <w:tcW w:w="1097" w:type="dxa"/>
            <w:shd w:val="clear" w:color="auto" w:fill="FFFF00"/>
            <w:vAlign w:val="center"/>
          </w:tcPr>
          <w:p w14:paraId="733A39F4" w14:textId="77777777" w:rsidR="00234D21" w:rsidRPr="00E87E64" w:rsidRDefault="00234D21" w:rsidP="00E87E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E64">
              <w:rPr>
                <w:rFonts w:ascii="Arial" w:hAnsi="Arial" w:cs="Arial"/>
                <w:b/>
                <w:sz w:val="24"/>
                <w:szCs w:val="24"/>
              </w:rPr>
              <w:t>3,81</w:t>
            </w:r>
          </w:p>
        </w:tc>
      </w:tr>
      <w:tr w:rsidR="00234D21" w:rsidRPr="00E87E64" w14:paraId="5BE57FDB" w14:textId="77777777" w:rsidTr="008D0565">
        <w:tc>
          <w:tcPr>
            <w:tcW w:w="1764" w:type="dxa"/>
            <w:vMerge w:val="restart"/>
            <w:vAlign w:val="center"/>
          </w:tcPr>
          <w:p w14:paraId="4FB9CAEA" w14:textId="5D9FD8E3" w:rsidR="00234D21" w:rsidRPr="00E87E64" w:rsidRDefault="00234D21" w:rsidP="00E87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87E64">
              <w:rPr>
                <w:rFonts w:ascii="Arial" w:hAnsi="Arial" w:cs="Arial"/>
                <w:sz w:val="24"/>
                <w:szCs w:val="24"/>
              </w:rPr>
              <w:t>Postawa wobec studentów</w:t>
            </w:r>
          </w:p>
        </w:tc>
        <w:tc>
          <w:tcPr>
            <w:tcW w:w="6211" w:type="dxa"/>
          </w:tcPr>
          <w:p w14:paraId="25AA40C9" w14:textId="20C61513" w:rsidR="00234D21" w:rsidRPr="00E87E64" w:rsidRDefault="00234D21" w:rsidP="00E87E6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E64">
              <w:rPr>
                <w:rFonts w:ascii="Arial" w:hAnsi="Arial" w:cs="Arial"/>
                <w:sz w:val="24"/>
                <w:szCs w:val="24"/>
              </w:rPr>
              <w:t>Kultura osobista prowadzącego zajęcia i jego postawa wobec studentów stwarzała warunki sprzyjające uczeniu się.</w:t>
            </w:r>
          </w:p>
        </w:tc>
        <w:tc>
          <w:tcPr>
            <w:tcW w:w="1097" w:type="dxa"/>
            <w:shd w:val="clear" w:color="auto" w:fill="FFFF00"/>
            <w:vAlign w:val="center"/>
          </w:tcPr>
          <w:p w14:paraId="0F842754" w14:textId="77777777" w:rsidR="00234D21" w:rsidRPr="00E87E64" w:rsidRDefault="00234D21" w:rsidP="00E87E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E64">
              <w:rPr>
                <w:rFonts w:ascii="Arial" w:hAnsi="Arial" w:cs="Arial"/>
                <w:b/>
                <w:sz w:val="24"/>
                <w:szCs w:val="24"/>
              </w:rPr>
              <w:t>3,93</w:t>
            </w:r>
          </w:p>
        </w:tc>
      </w:tr>
      <w:tr w:rsidR="00234D21" w:rsidRPr="00E87E64" w14:paraId="28950092" w14:textId="77777777" w:rsidTr="008D0565">
        <w:tc>
          <w:tcPr>
            <w:tcW w:w="1764" w:type="dxa"/>
            <w:vMerge/>
          </w:tcPr>
          <w:p w14:paraId="0E66D332" w14:textId="6A2339D0" w:rsidR="00234D21" w:rsidRPr="00E87E64" w:rsidRDefault="00234D21" w:rsidP="00E87E6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1" w:type="dxa"/>
          </w:tcPr>
          <w:p w14:paraId="19C0E874" w14:textId="65FB74E2" w:rsidR="00234D21" w:rsidRPr="00E87E64" w:rsidRDefault="00234D21" w:rsidP="00E87E6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E64">
              <w:rPr>
                <w:rFonts w:ascii="Arial" w:hAnsi="Arial" w:cs="Arial"/>
                <w:sz w:val="24"/>
                <w:szCs w:val="24"/>
              </w:rPr>
              <w:t>Prowadzący zajęcia stworzył możliwość wymiany poglądów oraz zadawania pytań na tematy dotyczące zagadnień i problemów związanych z tematyką zajęć.</w:t>
            </w:r>
          </w:p>
        </w:tc>
        <w:tc>
          <w:tcPr>
            <w:tcW w:w="1097" w:type="dxa"/>
            <w:shd w:val="clear" w:color="auto" w:fill="FF0000"/>
            <w:vAlign w:val="center"/>
          </w:tcPr>
          <w:p w14:paraId="18A261F7" w14:textId="77777777" w:rsidR="00234D21" w:rsidRPr="00E87E64" w:rsidRDefault="00234D21" w:rsidP="00E87E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7E64">
              <w:rPr>
                <w:rFonts w:ascii="Arial" w:hAnsi="Arial" w:cs="Arial"/>
                <w:b/>
                <w:sz w:val="24"/>
                <w:szCs w:val="24"/>
              </w:rPr>
              <w:t>3,00</w:t>
            </w:r>
          </w:p>
        </w:tc>
      </w:tr>
    </w:tbl>
    <w:p w14:paraId="7743B195" w14:textId="77777777" w:rsidR="00DD2526" w:rsidRPr="00E87E64" w:rsidRDefault="00DD2526" w:rsidP="00E87E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B00AB71" w14:textId="77777777" w:rsidR="00DD2526" w:rsidRPr="00E87E64" w:rsidRDefault="00115518" w:rsidP="00E87E64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E87E64">
        <w:rPr>
          <w:rFonts w:ascii="Arial" w:hAnsi="Arial" w:cs="Arial"/>
          <w:b/>
          <w:i/>
          <w:sz w:val="24"/>
          <w:szCs w:val="24"/>
        </w:rPr>
        <w:t>W zestawieniu nie uwzględniamy danych z modułu samoocena studenta</w:t>
      </w:r>
    </w:p>
    <w:p w14:paraId="63BE1A3D" w14:textId="77777777" w:rsidR="00DD2526" w:rsidRPr="00E87E64" w:rsidRDefault="00DD2526" w:rsidP="00E87E6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F0190AC" w14:textId="14ECD2C7" w:rsidR="00DD2526" w:rsidRPr="00E87E64" w:rsidRDefault="00115518" w:rsidP="00E87E64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E87E64">
        <w:rPr>
          <w:rFonts w:ascii="Arial" w:hAnsi="Arial" w:cs="Arial"/>
          <w:b/>
          <w:sz w:val="24"/>
          <w:szCs w:val="24"/>
        </w:rPr>
        <w:t>Statystyki</w:t>
      </w:r>
    </w:p>
    <w:p w14:paraId="29765F97" w14:textId="77777777" w:rsidR="00E87E64" w:rsidRDefault="00E87E64" w:rsidP="00E87E64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</w:p>
    <w:p w14:paraId="4A17C949" w14:textId="0A278718" w:rsidR="00DD2526" w:rsidRPr="00E87E64" w:rsidRDefault="00115518" w:rsidP="00E87E64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E87E64">
        <w:rPr>
          <w:rFonts w:ascii="Arial" w:hAnsi="Arial" w:cs="Arial"/>
          <w:b/>
          <w:sz w:val="24"/>
          <w:szCs w:val="24"/>
        </w:rPr>
        <w:t>Statystyki ankiety:</w:t>
      </w:r>
    </w:p>
    <w:p w14:paraId="2EAD0402" w14:textId="22ECFAD9" w:rsidR="00DD2526" w:rsidRPr="00E87E64" w:rsidRDefault="00115518" w:rsidP="00E87E64">
      <w:pPr>
        <w:spacing w:after="0"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E87E64">
        <w:rPr>
          <w:rFonts w:ascii="Arial" w:hAnsi="Arial" w:cs="Arial"/>
          <w:sz w:val="24"/>
          <w:szCs w:val="24"/>
        </w:rPr>
        <w:t xml:space="preserve">Liczba ankiet w stosunku do liczby </w:t>
      </w:r>
      <w:r w:rsidR="00DA2A68" w:rsidRPr="00E87E64">
        <w:rPr>
          <w:rFonts w:ascii="Arial" w:hAnsi="Arial" w:cs="Arial"/>
          <w:sz w:val="24"/>
          <w:szCs w:val="24"/>
        </w:rPr>
        <w:t>studentów</w:t>
      </w:r>
      <w:r w:rsidR="004C7AF9" w:rsidRPr="00E87E64">
        <w:rPr>
          <w:rFonts w:ascii="Arial" w:hAnsi="Arial" w:cs="Arial"/>
          <w:sz w:val="24"/>
          <w:szCs w:val="24"/>
        </w:rPr>
        <w:t xml:space="preserve"> (w grupie</w:t>
      </w:r>
      <w:r w:rsidR="003740BA" w:rsidRPr="00E87E64">
        <w:rPr>
          <w:rFonts w:ascii="Arial" w:hAnsi="Arial" w:cs="Arial"/>
          <w:sz w:val="24"/>
          <w:szCs w:val="24"/>
        </w:rPr>
        <w:t>/</w:t>
      </w:r>
      <w:r w:rsidR="004C7AF9" w:rsidRPr="00E87E64">
        <w:rPr>
          <w:rFonts w:ascii="Arial" w:hAnsi="Arial" w:cs="Arial"/>
          <w:sz w:val="24"/>
          <w:szCs w:val="24"/>
        </w:rPr>
        <w:t>na roku)</w:t>
      </w:r>
      <w:r w:rsidR="00DA2A68" w:rsidRPr="00E87E64">
        <w:rPr>
          <w:rFonts w:ascii="Arial" w:hAnsi="Arial" w:cs="Arial"/>
          <w:sz w:val="24"/>
          <w:szCs w:val="24"/>
        </w:rPr>
        <w:t xml:space="preserve"> </w:t>
      </w:r>
      <w:r w:rsidR="0033428B">
        <w:rPr>
          <w:rFonts w:ascii="Arial" w:hAnsi="Arial" w:cs="Arial"/>
          <w:sz w:val="24"/>
          <w:szCs w:val="24"/>
        </w:rPr>
        <w:t>……….</w:t>
      </w:r>
      <w:r w:rsidR="00432D58">
        <w:rPr>
          <w:rFonts w:ascii="Arial" w:hAnsi="Arial" w:cs="Arial"/>
          <w:sz w:val="24"/>
          <w:szCs w:val="24"/>
        </w:rPr>
        <w:t>….</w:t>
      </w:r>
    </w:p>
    <w:p w14:paraId="3E1A9837" w14:textId="592F8D19" w:rsidR="00DD2526" w:rsidRPr="00E87E64" w:rsidRDefault="00115518" w:rsidP="00E87E64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E87E64">
        <w:rPr>
          <w:rFonts w:ascii="Arial" w:hAnsi="Arial" w:cs="Arial"/>
          <w:sz w:val="24"/>
          <w:szCs w:val="24"/>
        </w:rPr>
        <w:t xml:space="preserve">Liczba ocenionych pracowników: </w:t>
      </w:r>
      <w:r w:rsidR="0033428B">
        <w:rPr>
          <w:rFonts w:ascii="Arial" w:hAnsi="Arial" w:cs="Arial"/>
          <w:sz w:val="24"/>
          <w:szCs w:val="24"/>
        </w:rPr>
        <w:t>……….….</w:t>
      </w:r>
    </w:p>
    <w:sectPr w:rsidR="00DD2526" w:rsidRPr="00E87E64" w:rsidSect="009B4A8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8985" w14:textId="77777777" w:rsidR="001359FB" w:rsidRDefault="001359FB">
      <w:pPr>
        <w:spacing w:after="0" w:line="240" w:lineRule="auto"/>
      </w:pPr>
      <w:r>
        <w:separator/>
      </w:r>
    </w:p>
  </w:endnote>
  <w:endnote w:type="continuationSeparator" w:id="0">
    <w:p w14:paraId="7EDF2208" w14:textId="77777777" w:rsidR="001359FB" w:rsidRDefault="0013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609523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E105126" w14:textId="63671471" w:rsidR="009B4A80" w:rsidRPr="00E87E64" w:rsidRDefault="009B4A8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E87E64">
          <w:rPr>
            <w:rFonts w:ascii="Arial" w:hAnsi="Arial" w:cs="Arial"/>
            <w:sz w:val="24"/>
            <w:szCs w:val="24"/>
          </w:rPr>
          <w:fldChar w:fldCharType="begin"/>
        </w:r>
        <w:r w:rsidRPr="00E87E64">
          <w:rPr>
            <w:rFonts w:ascii="Arial" w:hAnsi="Arial" w:cs="Arial"/>
            <w:sz w:val="24"/>
            <w:szCs w:val="24"/>
          </w:rPr>
          <w:instrText>PAGE   \* MERGEFORMAT</w:instrText>
        </w:r>
        <w:r w:rsidRPr="00E87E64">
          <w:rPr>
            <w:rFonts w:ascii="Arial" w:hAnsi="Arial" w:cs="Arial"/>
            <w:sz w:val="24"/>
            <w:szCs w:val="24"/>
          </w:rPr>
          <w:fldChar w:fldCharType="separate"/>
        </w:r>
        <w:r w:rsidR="00C34FDF">
          <w:rPr>
            <w:rFonts w:ascii="Arial" w:hAnsi="Arial" w:cs="Arial"/>
            <w:noProof/>
            <w:sz w:val="24"/>
            <w:szCs w:val="24"/>
          </w:rPr>
          <w:t>2</w:t>
        </w:r>
        <w:r w:rsidRPr="00E87E6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C7560D2" w14:textId="77777777" w:rsidR="009B4A80" w:rsidRDefault="009B4A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21221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A2469A2" w14:textId="12C5B73F" w:rsidR="009B4A80" w:rsidRPr="00E87E64" w:rsidRDefault="009B4A80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E87E64">
          <w:rPr>
            <w:rFonts w:ascii="Arial" w:hAnsi="Arial" w:cs="Arial"/>
            <w:sz w:val="24"/>
            <w:szCs w:val="24"/>
          </w:rPr>
          <w:fldChar w:fldCharType="begin"/>
        </w:r>
        <w:r w:rsidRPr="00E87E64">
          <w:rPr>
            <w:rFonts w:ascii="Arial" w:hAnsi="Arial" w:cs="Arial"/>
            <w:sz w:val="24"/>
            <w:szCs w:val="24"/>
          </w:rPr>
          <w:instrText>PAGE   \* MERGEFORMAT</w:instrText>
        </w:r>
        <w:r w:rsidRPr="00E87E64">
          <w:rPr>
            <w:rFonts w:ascii="Arial" w:hAnsi="Arial" w:cs="Arial"/>
            <w:sz w:val="24"/>
            <w:szCs w:val="24"/>
          </w:rPr>
          <w:fldChar w:fldCharType="separate"/>
        </w:r>
        <w:r w:rsidR="001359FB">
          <w:rPr>
            <w:rFonts w:ascii="Arial" w:hAnsi="Arial" w:cs="Arial"/>
            <w:noProof/>
            <w:sz w:val="24"/>
            <w:szCs w:val="24"/>
          </w:rPr>
          <w:t>1</w:t>
        </w:r>
        <w:r w:rsidRPr="00E87E6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29BD9C5D" w14:textId="77777777" w:rsidR="009B4A80" w:rsidRDefault="009B4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82545" w14:textId="77777777" w:rsidR="001359FB" w:rsidRDefault="001359FB">
      <w:pPr>
        <w:spacing w:after="0" w:line="240" w:lineRule="auto"/>
      </w:pPr>
      <w:r>
        <w:separator/>
      </w:r>
    </w:p>
  </w:footnote>
  <w:footnote w:type="continuationSeparator" w:id="0">
    <w:p w14:paraId="2224F8FA" w14:textId="77777777" w:rsidR="001359FB" w:rsidRDefault="0013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9DD9" w14:textId="0D75C9FB" w:rsidR="00E87E64" w:rsidRDefault="00E87E64" w:rsidP="00E87E64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Zał. Z2/PU-2</w:t>
    </w:r>
    <w:r w:rsidRPr="00FE0AF9">
      <w:rPr>
        <w:rFonts w:ascii="Arial" w:hAnsi="Arial" w:cs="Arial"/>
        <w:sz w:val="24"/>
        <w:szCs w:val="24"/>
      </w:rPr>
      <w:t xml:space="preserve"> do Procedury </w:t>
    </w:r>
    <w:r w:rsidR="00D30471">
      <w:rPr>
        <w:rFonts w:ascii="Arial" w:hAnsi="Arial" w:cs="Arial"/>
        <w:sz w:val="24"/>
        <w:szCs w:val="24"/>
      </w:rPr>
      <w:t>A</w:t>
    </w:r>
    <w:r>
      <w:rPr>
        <w:rFonts w:ascii="Arial" w:hAnsi="Arial" w:cs="Arial"/>
        <w:sz w:val="24"/>
        <w:szCs w:val="24"/>
      </w:rPr>
      <w:t>nkietyzacj</w:t>
    </w:r>
    <w:r w:rsidR="00D30471">
      <w:rPr>
        <w:rFonts w:ascii="Arial" w:hAnsi="Arial" w:cs="Arial"/>
        <w:sz w:val="24"/>
        <w:szCs w:val="24"/>
      </w:rPr>
      <w:t>a</w:t>
    </w:r>
    <w:r w:rsidR="00277F84">
      <w:rPr>
        <w:rFonts w:ascii="Arial" w:hAnsi="Arial" w:cs="Arial"/>
        <w:sz w:val="24"/>
        <w:szCs w:val="24"/>
      </w:rPr>
      <w:t xml:space="preserve"> </w:t>
    </w:r>
    <w:r w:rsidRPr="00FE0AF9">
      <w:rPr>
        <w:rFonts w:ascii="Arial" w:hAnsi="Arial" w:cs="Arial"/>
        <w:sz w:val="24"/>
        <w:szCs w:val="24"/>
      </w:rPr>
      <w:t>zajęć dydaktycznych</w:t>
    </w:r>
  </w:p>
  <w:p w14:paraId="30E152B1" w14:textId="5110D2F0" w:rsidR="00E87E64" w:rsidRPr="00FE0AF9" w:rsidRDefault="00E87E64" w:rsidP="00E87E64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(Zarządzenie nr </w:t>
    </w:r>
    <w:r w:rsidR="00A21315">
      <w:rPr>
        <w:rFonts w:ascii="Arial" w:hAnsi="Arial" w:cs="Arial"/>
        <w:sz w:val="24"/>
        <w:szCs w:val="24"/>
      </w:rPr>
      <w:t>197</w:t>
    </w:r>
    <w:r>
      <w:rPr>
        <w:rFonts w:ascii="Arial" w:hAnsi="Arial" w:cs="Arial"/>
        <w:sz w:val="24"/>
        <w:szCs w:val="24"/>
      </w:rPr>
      <w:t xml:space="preserve">/2021 Rektora </w:t>
    </w:r>
    <w:proofErr w:type="spellStart"/>
    <w:r>
      <w:rPr>
        <w:rFonts w:ascii="Arial" w:hAnsi="Arial" w:cs="Arial"/>
        <w:sz w:val="24"/>
        <w:szCs w:val="24"/>
      </w:rPr>
      <w:t>PCz</w:t>
    </w:r>
    <w:proofErr w:type="spellEnd"/>
    <w:r>
      <w:rPr>
        <w:rFonts w:ascii="Arial" w:hAnsi="Arial" w:cs="Arial"/>
        <w:sz w:val="24"/>
        <w:szCs w:val="24"/>
      </w:rPr>
      <w:t>)</w:t>
    </w:r>
  </w:p>
  <w:tbl>
    <w:tblPr>
      <w:tblW w:w="9099" w:type="dxa"/>
      <w:tblInd w:w="109" w:type="dxa"/>
      <w:tblLook w:val="04A0" w:firstRow="1" w:lastRow="0" w:firstColumn="1" w:lastColumn="0" w:noHBand="0" w:noVBand="1"/>
    </w:tblPr>
    <w:tblGrid>
      <w:gridCol w:w="2082"/>
      <w:gridCol w:w="4131"/>
      <w:gridCol w:w="1132"/>
      <w:gridCol w:w="1754"/>
    </w:tblGrid>
    <w:tr w:rsidR="009B4A80" w:rsidRPr="00DA2A68" w14:paraId="17CA3117" w14:textId="77777777" w:rsidTr="00194406">
      <w:tc>
        <w:tcPr>
          <w:tcW w:w="20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FAB4B7B" w14:textId="77777777" w:rsidR="009B4A80" w:rsidRPr="00DA2A68" w:rsidRDefault="009B4A80" w:rsidP="009B4A80">
          <w:pPr>
            <w:pStyle w:val="Nagwek"/>
            <w:spacing w:before="60" w:after="6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pl-PL"/>
            </w:rPr>
            <w:drawing>
              <wp:inline distT="0" distB="0" distL="0" distR="0" wp14:anchorId="42C9F30E" wp14:editId="587E46A9">
                <wp:extent cx="1185313" cy="1080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Cz_logo_piol_pion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313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7B7B2A" w14:textId="77777777" w:rsidR="009B4A80" w:rsidRPr="00E87E64" w:rsidRDefault="009B4A80" w:rsidP="00E87E64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87E64">
            <w:rPr>
              <w:rFonts w:ascii="Arial" w:hAnsi="Arial" w:cs="Arial"/>
              <w:b/>
              <w:sz w:val="24"/>
              <w:szCs w:val="24"/>
            </w:rPr>
            <w:t>ZAŁĄCZNIK</w:t>
          </w:r>
        </w:p>
        <w:p w14:paraId="6130A6B0" w14:textId="77777777" w:rsidR="009B4A80" w:rsidRPr="00E87E64" w:rsidRDefault="009B4A80" w:rsidP="00E87E64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87E64">
            <w:rPr>
              <w:rFonts w:ascii="Arial" w:hAnsi="Arial" w:cs="Arial"/>
              <w:sz w:val="24"/>
              <w:szCs w:val="24"/>
            </w:rPr>
            <w:t>ZBIORCZE ZESTAWIENIE WYNIKÓW REALIZACJI PROCESU DYDAKTYCZNEGO – PUBLIKACJA DANYCH NA STRONACH WWW</w:t>
          </w:r>
        </w:p>
      </w:tc>
      <w:tc>
        <w:tcPr>
          <w:tcW w:w="11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277A321" w14:textId="77777777" w:rsidR="009B4A80" w:rsidRPr="00E87E64" w:rsidRDefault="009B4A80" w:rsidP="00E87E6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E87E64">
            <w:rPr>
              <w:rFonts w:ascii="Arial" w:hAnsi="Arial" w:cs="Arial"/>
              <w:sz w:val="24"/>
              <w:szCs w:val="24"/>
            </w:rPr>
            <w:t>Symbol</w:t>
          </w:r>
        </w:p>
        <w:p w14:paraId="62B9DFC2" w14:textId="77777777" w:rsidR="009B4A80" w:rsidRPr="00E87E64" w:rsidRDefault="009B4A80" w:rsidP="00E87E6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E87E64">
            <w:rPr>
              <w:rFonts w:ascii="Arial" w:hAnsi="Arial" w:cs="Arial"/>
              <w:b/>
              <w:sz w:val="24"/>
              <w:szCs w:val="24"/>
            </w:rPr>
            <w:t>Z2/PU-2</w:t>
          </w:r>
        </w:p>
      </w:tc>
      <w:tc>
        <w:tcPr>
          <w:tcW w:w="17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CA0D37" w14:textId="1445CC96" w:rsidR="009B4A80" w:rsidRPr="00E87E64" w:rsidRDefault="009B4A80" w:rsidP="00E87E64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E87E64">
            <w:rPr>
              <w:rFonts w:ascii="Arial" w:hAnsi="Arial" w:cs="Arial"/>
              <w:sz w:val="24"/>
              <w:szCs w:val="24"/>
            </w:rPr>
            <w:t>Edycja A</w:t>
          </w:r>
          <w:r w:rsidR="000C3C3D">
            <w:rPr>
              <w:rFonts w:ascii="Arial" w:hAnsi="Arial" w:cs="Arial"/>
              <w:sz w:val="24"/>
              <w:szCs w:val="24"/>
            </w:rPr>
            <w:t>2</w:t>
          </w:r>
        </w:p>
        <w:p w14:paraId="5569B47F" w14:textId="517A9E7F" w:rsidR="009B4A80" w:rsidRPr="00E87E64" w:rsidRDefault="009B4A80" w:rsidP="00E87E64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E87E64">
            <w:rPr>
              <w:rFonts w:ascii="Arial" w:hAnsi="Arial" w:cs="Arial"/>
              <w:sz w:val="24"/>
              <w:szCs w:val="24"/>
            </w:rPr>
            <w:t xml:space="preserve">Strona </w:t>
          </w:r>
          <w:r w:rsidRPr="00E87E64">
            <w:rPr>
              <w:rFonts w:ascii="Arial" w:hAnsi="Arial" w:cs="Arial"/>
              <w:sz w:val="24"/>
              <w:szCs w:val="24"/>
            </w:rPr>
            <w:fldChar w:fldCharType="begin"/>
          </w:r>
          <w:r w:rsidRPr="00E87E64">
            <w:rPr>
              <w:rFonts w:ascii="Arial" w:hAnsi="Arial" w:cs="Arial"/>
              <w:sz w:val="24"/>
              <w:szCs w:val="24"/>
            </w:rPr>
            <w:instrText>PAGE</w:instrText>
          </w:r>
          <w:r w:rsidRPr="00E87E64">
            <w:rPr>
              <w:rFonts w:ascii="Arial" w:hAnsi="Arial" w:cs="Arial"/>
              <w:sz w:val="24"/>
              <w:szCs w:val="24"/>
            </w:rPr>
            <w:fldChar w:fldCharType="separate"/>
          </w:r>
          <w:r w:rsidR="001359FB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E87E64">
            <w:rPr>
              <w:rFonts w:ascii="Arial" w:hAnsi="Arial" w:cs="Arial"/>
              <w:sz w:val="24"/>
              <w:szCs w:val="24"/>
            </w:rPr>
            <w:fldChar w:fldCharType="end"/>
          </w:r>
          <w:r w:rsidRPr="00E87E64">
            <w:rPr>
              <w:rFonts w:ascii="Arial" w:hAnsi="Arial" w:cs="Arial"/>
              <w:sz w:val="24"/>
              <w:szCs w:val="24"/>
            </w:rPr>
            <w:t xml:space="preserve"> z </w:t>
          </w:r>
          <w:r w:rsidRPr="00E87E64">
            <w:rPr>
              <w:rFonts w:ascii="Arial" w:hAnsi="Arial" w:cs="Arial"/>
              <w:sz w:val="24"/>
              <w:szCs w:val="24"/>
            </w:rPr>
            <w:fldChar w:fldCharType="begin"/>
          </w:r>
          <w:r w:rsidRPr="00E87E64">
            <w:rPr>
              <w:rFonts w:ascii="Arial" w:hAnsi="Arial" w:cs="Arial"/>
              <w:sz w:val="24"/>
              <w:szCs w:val="24"/>
            </w:rPr>
            <w:instrText>NUMPAGES</w:instrText>
          </w:r>
          <w:r w:rsidRPr="00E87E64">
            <w:rPr>
              <w:rFonts w:ascii="Arial" w:hAnsi="Arial" w:cs="Arial"/>
              <w:sz w:val="24"/>
              <w:szCs w:val="24"/>
            </w:rPr>
            <w:fldChar w:fldCharType="separate"/>
          </w:r>
          <w:r w:rsidR="001359FB">
            <w:rPr>
              <w:rFonts w:ascii="Arial" w:hAnsi="Arial" w:cs="Arial"/>
              <w:noProof/>
              <w:sz w:val="24"/>
              <w:szCs w:val="24"/>
            </w:rPr>
            <w:t>1</w:t>
          </w:r>
          <w:r w:rsidRPr="00E87E64">
            <w:rPr>
              <w:rFonts w:ascii="Arial" w:hAnsi="Arial" w:cs="Arial"/>
              <w:sz w:val="24"/>
              <w:szCs w:val="24"/>
            </w:rPr>
            <w:fldChar w:fldCharType="end"/>
          </w:r>
        </w:p>
        <w:p w14:paraId="533E4AD8" w14:textId="6EECDA1E" w:rsidR="009B4A80" w:rsidRPr="00E87E64" w:rsidRDefault="009B4A80" w:rsidP="00C34FDF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E87E64">
            <w:rPr>
              <w:rFonts w:ascii="Arial" w:hAnsi="Arial" w:cs="Arial"/>
              <w:sz w:val="24"/>
              <w:szCs w:val="24"/>
            </w:rPr>
            <w:t xml:space="preserve">Data: </w:t>
          </w:r>
          <w:r w:rsidR="00D30471">
            <w:rPr>
              <w:rFonts w:ascii="Arial" w:hAnsi="Arial" w:cs="Arial"/>
              <w:sz w:val="24"/>
              <w:szCs w:val="24"/>
            </w:rPr>
            <w:t>2</w:t>
          </w:r>
          <w:r w:rsidR="00C34FDF">
            <w:rPr>
              <w:rFonts w:ascii="Arial" w:hAnsi="Arial" w:cs="Arial"/>
              <w:sz w:val="24"/>
              <w:szCs w:val="24"/>
            </w:rPr>
            <w:t>7</w:t>
          </w:r>
          <w:r w:rsidR="00D30471">
            <w:rPr>
              <w:rFonts w:ascii="Arial" w:hAnsi="Arial" w:cs="Arial"/>
              <w:sz w:val="24"/>
              <w:szCs w:val="24"/>
            </w:rPr>
            <w:t>.10.2021</w:t>
          </w:r>
        </w:p>
      </w:tc>
    </w:tr>
  </w:tbl>
  <w:p w14:paraId="57FAB5CC" w14:textId="77777777" w:rsidR="009B4A80" w:rsidRDefault="009B4A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D416F"/>
    <w:multiLevelType w:val="hybridMultilevel"/>
    <w:tmpl w:val="E98C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E50"/>
    <w:multiLevelType w:val="hybridMultilevel"/>
    <w:tmpl w:val="6B3E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526"/>
    <w:rsid w:val="00031267"/>
    <w:rsid w:val="00054BCB"/>
    <w:rsid w:val="000C3C3D"/>
    <w:rsid w:val="00115518"/>
    <w:rsid w:val="001359FB"/>
    <w:rsid w:val="00194406"/>
    <w:rsid w:val="001E511B"/>
    <w:rsid w:val="0021349C"/>
    <w:rsid w:val="00221A25"/>
    <w:rsid w:val="00234D21"/>
    <w:rsid w:val="00277F84"/>
    <w:rsid w:val="002B7F08"/>
    <w:rsid w:val="002C3C37"/>
    <w:rsid w:val="002E7EB9"/>
    <w:rsid w:val="0033428B"/>
    <w:rsid w:val="003740BA"/>
    <w:rsid w:val="003A6C08"/>
    <w:rsid w:val="003B2C0C"/>
    <w:rsid w:val="00405272"/>
    <w:rsid w:val="00432D58"/>
    <w:rsid w:val="00443B84"/>
    <w:rsid w:val="004C7AF9"/>
    <w:rsid w:val="005625BF"/>
    <w:rsid w:val="00620A95"/>
    <w:rsid w:val="00644A44"/>
    <w:rsid w:val="00644F2A"/>
    <w:rsid w:val="006A0200"/>
    <w:rsid w:val="00745BB3"/>
    <w:rsid w:val="007469C9"/>
    <w:rsid w:val="007820C7"/>
    <w:rsid w:val="007F3FD7"/>
    <w:rsid w:val="008619BA"/>
    <w:rsid w:val="008830C3"/>
    <w:rsid w:val="008D0565"/>
    <w:rsid w:val="00964202"/>
    <w:rsid w:val="009B4A80"/>
    <w:rsid w:val="00A21315"/>
    <w:rsid w:val="00A73921"/>
    <w:rsid w:val="00A90321"/>
    <w:rsid w:val="00B64612"/>
    <w:rsid w:val="00BB014D"/>
    <w:rsid w:val="00C34FDF"/>
    <w:rsid w:val="00C400C9"/>
    <w:rsid w:val="00CA5E7C"/>
    <w:rsid w:val="00CE01FC"/>
    <w:rsid w:val="00D30471"/>
    <w:rsid w:val="00D827FF"/>
    <w:rsid w:val="00D901BB"/>
    <w:rsid w:val="00DA2A68"/>
    <w:rsid w:val="00DC7BCB"/>
    <w:rsid w:val="00DD2526"/>
    <w:rsid w:val="00E04C6C"/>
    <w:rsid w:val="00E87E64"/>
    <w:rsid w:val="00E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DCCE34"/>
  <w15:docId w15:val="{266FCE89-2F50-124B-8F03-43EA6D0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459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4459"/>
  </w:style>
  <w:style w:type="character" w:customStyle="1" w:styleId="StopkaZnak">
    <w:name w:val="Stopka Znak"/>
    <w:basedOn w:val="Domylnaczcionkaakapitu"/>
    <w:link w:val="Stopka"/>
    <w:uiPriority w:val="99"/>
    <w:qFormat/>
    <w:rsid w:val="00E3445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445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67EE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67EE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67EE2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3445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44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67EE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67EE2"/>
    <w:rPr>
      <w:b/>
      <w:bCs/>
    </w:rPr>
  </w:style>
  <w:style w:type="table" w:styleId="Tabela-Siatka">
    <w:name w:val="Table Grid"/>
    <w:basedOn w:val="Standardowy"/>
    <w:uiPriority w:val="39"/>
    <w:rsid w:val="00E34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9142041788414029E-2"/>
          <c:y val="0.14399929837621153"/>
          <c:w val="0.80171591642317197"/>
          <c:h val="0.7554678525819968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4DB-43AE-99E1-81B94C4817D1}"/>
              </c:ext>
            </c:extLst>
          </c:dPt>
          <c:dPt>
            <c:idx val="1"/>
            <c:bubble3D val="0"/>
            <c:explosion val="1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4DB-43AE-99E1-81B94C4817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4DB-43AE-99E1-81B94C4817D1}"/>
              </c:ext>
            </c:extLst>
          </c:dPt>
          <c:dLbls>
            <c:dLbl>
              <c:idx val="0"/>
              <c:layout>
                <c:manualLayout>
                  <c:x val="-3.9431192853058593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2,0-3,0
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DB-43AE-99E1-81B94C4817D1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3,1-4,0
57%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DB-43AE-99E1-81B94C4817D1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rPr>
                      <a:t>4,1-5,0
40%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4DB-43AE-99E1-81B94C4817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Arkusz1!$D$13:$D$15</c:f>
              <c:strCache>
                <c:ptCount val="3"/>
                <c:pt idx="0">
                  <c:v>2.0-3.0</c:v>
                </c:pt>
                <c:pt idx="1">
                  <c:v>3.1-4,0</c:v>
                </c:pt>
                <c:pt idx="2">
                  <c:v>4.1-5.0</c:v>
                </c:pt>
              </c:strCache>
            </c:strRef>
          </c:cat>
          <c:val>
            <c:numRef>
              <c:f>Arkusz1!$E$13:$E$15</c:f>
              <c:numCache>
                <c:formatCode>General</c:formatCode>
                <c:ptCount val="3"/>
                <c:pt idx="0">
                  <c:v>3</c:v>
                </c:pt>
                <c:pt idx="1">
                  <c:v>57</c:v>
                </c:pt>
                <c:pt idx="2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4DB-43AE-99E1-81B94C4817D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Ulewicz</dc:creator>
  <dc:description/>
  <cp:lastModifiedBy>Katarzyna Wąsowicz</cp:lastModifiedBy>
  <cp:revision>30</cp:revision>
  <cp:lastPrinted>2021-10-26T10:24:00Z</cp:lastPrinted>
  <dcterms:created xsi:type="dcterms:W3CDTF">2021-06-16T15:09:00Z</dcterms:created>
  <dcterms:modified xsi:type="dcterms:W3CDTF">2021-10-26T10:33:00Z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