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576E" w14:textId="452304C5" w:rsidR="00332419" w:rsidRPr="00894884" w:rsidRDefault="00332419" w:rsidP="0089257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894884">
        <w:rPr>
          <w:rFonts w:ascii="Arial" w:hAnsi="Arial" w:cs="Arial"/>
          <w:b/>
          <w:color w:val="00B0F0"/>
          <w:sz w:val="24"/>
          <w:szCs w:val="24"/>
        </w:rPr>
        <w:t xml:space="preserve">CEL </w:t>
      </w:r>
      <w:r w:rsidR="00567481" w:rsidRPr="00894884">
        <w:rPr>
          <w:rFonts w:ascii="Arial" w:hAnsi="Arial" w:cs="Arial"/>
          <w:b/>
          <w:color w:val="00B0F0"/>
          <w:sz w:val="24"/>
          <w:szCs w:val="24"/>
        </w:rPr>
        <w:t>PROCEDURY</w:t>
      </w:r>
    </w:p>
    <w:p w14:paraId="1E8C0542" w14:textId="35D92A49" w:rsidR="00332419" w:rsidRPr="00894884" w:rsidRDefault="00332419" w:rsidP="0089257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94884">
        <w:rPr>
          <w:rFonts w:ascii="Arial" w:hAnsi="Arial" w:cs="Arial"/>
          <w:sz w:val="24"/>
          <w:szCs w:val="24"/>
        </w:rPr>
        <w:t xml:space="preserve">Celem procedury jest ustalenie sposobu </w:t>
      </w:r>
      <w:r w:rsidR="00432494" w:rsidRPr="00894884">
        <w:rPr>
          <w:rFonts w:ascii="Arial" w:hAnsi="Arial" w:cs="Arial"/>
          <w:sz w:val="24"/>
          <w:szCs w:val="24"/>
        </w:rPr>
        <w:t xml:space="preserve">nadzoru nad dokumentacją </w:t>
      </w:r>
      <w:r w:rsidR="00855868" w:rsidRPr="00894884">
        <w:rPr>
          <w:rFonts w:ascii="Arial" w:hAnsi="Arial" w:cs="Arial"/>
          <w:sz w:val="24"/>
          <w:szCs w:val="24"/>
        </w:rPr>
        <w:t xml:space="preserve">Uczelnianego </w:t>
      </w:r>
      <w:r w:rsidR="00983492" w:rsidRPr="00894884">
        <w:rPr>
          <w:rFonts w:ascii="Arial" w:hAnsi="Arial" w:cs="Arial"/>
          <w:sz w:val="24"/>
          <w:szCs w:val="24"/>
        </w:rPr>
        <w:t>S</w:t>
      </w:r>
      <w:r w:rsidR="00432494" w:rsidRPr="00894884">
        <w:rPr>
          <w:rFonts w:ascii="Arial" w:hAnsi="Arial" w:cs="Arial"/>
          <w:sz w:val="24"/>
          <w:szCs w:val="24"/>
        </w:rPr>
        <w:t xml:space="preserve">ystemu </w:t>
      </w:r>
      <w:r w:rsidR="00983492" w:rsidRPr="00894884">
        <w:rPr>
          <w:rFonts w:ascii="Arial" w:hAnsi="Arial" w:cs="Arial"/>
          <w:sz w:val="24"/>
          <w:szCs w:val="24"/>
        </w:rPr>
        <w:t>Z</w:t>
      </w:r>
      <w:r w:rsidR="00432494" w:rsidRPr="00894884">
        <w:rPr>
          <w:rFonts w:ascii="Arial" w:hAnsi="Arial" w:cs="Arial"/>
          <w:sz w:val="24"/>
          <w:szCs w:val="24"/>
        </w:rPr>
        <w:t xml:space="preserve">apewnienia </w:t>
      </w:r>
      <w:r w:rsidR="00983492" w:rsidRPr="00894884">
        <w:rPr>
          <w:rFonts w:ascii="Arial" w:hAnsi="Arial" w:cs="Arial"/>
          <w:sz w:val="24"/>
          <w:szCs w:val="24"/>
        </w:rPr>
        <w:t>J</w:t>
      </w:r>
      <w:r w:rsidR="00432494" w:rsidRPr="00894884">
        <w:rPr>
          <w:rFonts w:ascii="Arial" w:hAnsi="Arial" w:cs="Arial"/>
          <w:sz w:val="24"/>
          <w:szCs w:val="24"/>
        </w:rPr>
        <w:t xml:space="preserve">akości </w:t>
      </w:r>
      <w:r w:rsidR="00983492" w:rsidRPr="00894884">
        <w:rPr>
          <w:rFonts w:ascii="Arial" w:hAnsi="Arial" w:cs="Arial"/>
          <w:sz w:val="24"/>
          <w:szCs w:val="24"/>
        </w:rPr>
        <w:t>K</w:t>
      </w:r>
      <w:r w:rsidR="00432494" w:rsidRPr="00894884">
        <w:rPr>
          <w:rFonts w:ascii="Arial" w:hAnsi="Arial" w:cs="Arial"/>
          <w:sz w:val="24"/>
          <w:szCs w:val="24"/>
        </w:rPr>
        <w:t xml:space="preserve">ształcenia </w:t>
      </w:r>
      <w:r w:rsidR="00C45D92" w:rsidRPr="00894884">
        <w:rPr>
          <w:rFonts w:ascii="Arial" w:hAnsi="Arial" w:cs="Arial"/>
          <w:sz w:val="24"/>
          <w:szCs w:val="24"/>
        </w:rPr>
        <w:t>w</w:t>
      </w:r>
      <w:r w:rsidR="00432494" w:rsidRPr="00894884">
        <w:rPr>
          <w:rFonts w:ascii="Arial" w:hAnsi="Arial" w:cs="Arial"/>
          <w:sz w:val="24"/>
          <w:szCs w:val="24"/>
        </w:rPr>
        <w:t xml:space="preserve"> Politechnice Częstochowskiej</w:t>
      </w:r>
      <w:r w:rsidR="00983492" w:rsidRPr="00894884">
        <w:rPr>
          <w:rFonts w:ascii="Arial" w:hAnsi="Arial" w:cs="Arial"/>
          <w:sz w:val="24"/>
          <w:szCs w:val="24"/>
        </w:rPr>
        <w:t>.</w:t>
      </w:r>
    </w:p>
    <w:p w14:paraId="7CB276D6" w14:textId="5898980B" w:rsidR="00332419" w:rsidRPr="00894884" w:rsidRDefault="00332419" w:rsidP="00892579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mallCaps/>
          <w:color w:val="00B0F0"/>
          <w:spacing w:val="5"/>
        </w:rPr>
      </w:pPr>
      <w:r w:rsidRPr="00894884">
        <w:rPr>
          <w:rStyle w:val="Odwoanieintensywne"/>
          <w:rFonts w:ascii="Arial" w:hAnsi="Arial" w:cs="Arial"/>
          <w:color w:val="00B0F0"/>
        </w:rPr>
        <w:t>ZAKRES</w:t>
      </w:r>
      <w:r w:rsidR="00567481" w:rsidRPr="00894884">
        <w:rPr>
          <w:rStyle w:val="Odwoanieintensywne"/>
          <w:rFonts w:ascii="Arial" w:hAnsi="Arial" w:cs="Arial"/>
          <w:color w:val="00B0F0"/>
        </w:rPr>
        <w:t xml:space="preserve"> PROCEDURY</w:t>
      </w:r>
    </w:p>
    <w:p w14:paraId="6585E2FB" w14:textId="523192A4" w:rsidR="00B514EC" w:rsidRPr="00894884" w:rsidRDefault="00B514EC" w:rsidP="00892579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Procedura</w:t>
      </w:r>
      <w:r w:rsidR="00456A9F" w:rsidRPr="00894884">
        <w:rPr>
          <w:rFonts w:ascii="Arial" w:hAnsi="Arial" w:cs="Arial"/>
        </w:rPr>
        <w:t xml:space="preserve"> dotyczy</w:t>
      </w:r>
      <w:r w:rsidRPr="00894884">
        <w:rPr>
          <w:rFonts w:ascii="Arial" w:hAnsi="Arial" w:cs="Arial"/>
        </w:rPr>
        <w:t xml:space="preserve"> wszystki</w:t>
      </w:r>
      <w:r w:rsidR="00456A9F" w:rsidRPr="00894884">
        <w:rPr>
          <w:rFonts w:ascii="Arial" w:hAnsi="Arial" w:cs="Arial"/>
        </w:rPr>
        <w:t>ch</w:t>
      </w:r>
      <w:r w:rsidRPr="00894884">
        <w:rPr>
          <w:rFonts w:ascii="Arial" w:hAnsi="Arial" w:cs="Arial"/>
        </w:rPr>
        <w:t xml:space="preserve"> jednost</w:t>
      </w:r>
      <w:r w:rsidR="00456A9F" w:rsidRPr="00894884">
        <w:rPr>
          <w:rFonts w:ascii="Arial" w:hAnsi="Arial" w:cs="Arial"/>
        </w:rPr>
        <w:t>ek</w:t>
      </w:r>
      <w:r w:rsidRPr="00894884">
        <w:rPr>
          <w:rFonts w:ascii="Arial" w:hAnsi="Arial" w:cs="Arial"/>
        </w:rPr>
        <w:t xml:space="preserve"> objęt</w:t>
      </w:r>
      <w:r w:rsidR="00456A9F" w:rsidRPr="00894884">
        <w:rPr>
          <w:rFonts w:ascii="Arial" w:hAnsi="Arial" w:cs="Arial"/>
        </w:rPr>
        <w:t>ych</w:t>
      </w:r>
      <w:r w:rsidRPr="00894884">
        <w:rPr>
          <w:rFonts w:ascii="Arial" w:hAnsi="Arial" w:cs="Arial"/>
        </w:rPr>
        <w:t xml:space="preserve"> </w:t>
      </w:r>
      <w:r w:rsidR="00B477C7" w:rsidRPr="00894884">
        <w:rPr>
          <w:rFonts w:ascii="Arial" w:hAnsi="Arial" w:cs="Arial"/>
        </w:rPr>
        <w:t xml:space="preserve">Uczelnianym </w:t>
      </w:r>
      <w:r w:rsidRPr="00894884">
        <w:rPr>
          <w:rFonts w:ascii="Arial" w:hAnsi="Arial" w:cs="Arial"/>
        </w:rPr>
        <w:t xml:space="preserve">Systemem Zapewnienia Jakości Kształcenia i reguluje zasady postępowania w zakresie nadzoru nad dokumentacją </w:t>
      </w:r>
      <w:r w:rsidR="00583DDE" w:rsidRPr="00894884">
        <w:rPr>
          <w:rFonts w:ascii="Arial" w:hAnsi="Arial" w:cs="Arial"/>
        </w:rPr>
        <w:t>s</w:t>
      </w:r>
      <w:r w:rsidRPr="00894884">
        <w:rPr>
          <w:rFonts w:ascii="Arial" w:hAnsi="Arial" w:cs="Arial"/>
        </w:rPr>
        <w:t>ystemu.</w:t>
      </w:r>
    </w:p>
    <w:p w14:paraId="5C619F1C" w14:textId="5805833C" w:rsidR="00B514EC" w:rsidRPr="00894884" w:rsidRDefault="00B477C7" w:rsidP="00892579">
      <w:pPr>
        <w:pStyle w:val="Default"/>
        <w:spacing w:line="360" w:lineRule="auto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 xml:space="preserve">Uczelniany </w:t>
      </w:r>
      <w:r w:rsidR="00B514EC" w:rsidRPr="00894884">
        <w:rPr>
          <w:rFonts w:ascii="Arial" w:hAnsi="Arial" w:cs="Arial"/>
          <w:color w:val="00B0F0"/>
        </w:rPr>
        <w:t>System Zapewnienia Jakości Kształcenia obejmuje:</w:t>
      </w:r>
    </w:p>
    <w:p w14:paraId="2821CC8A" w14:textId="77777777" w:rsidR="00B514EC" w:rsidRPr="00894884" w:rsidRDefault="00B514EC" w:rsidP="00892579">
      <w:pPr>
        <w:pStyle w:val="Default"/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Dokumentację uczelnianą, w skład której wchodzą:</w:t>
      </w:r>
    </w:p>
    <w:p w14:paraId="33B09C08" w14:textId="3FDC7B26" w:rsidR="00B514EC" w:rsidRPr="00894884" w:rsidRDefault="00583DDE" w:rsidP="0089257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U</w:t>
      </w:r>
      <w:r w:rsidR="00B514EC" w:rsidRPr="00894884">
        <w:rPr>
          <w:rFonts w:ascii="Arial" w:hAnsi="Arial" w:cs="Arial"/>
        </w:rPr>
        <w:t xml:space="preserve">czelniana </w:t>
      </w:r>
      <w:r w:rsidRPr="00894884">
        <w:rPr>
          <w:rFonts w:ascii="Arial" w:hAnsi="Arial" w:cs="Arial"/>
        </w:rPr>
        <w:t>K</w:t>
      </w:r>
      <w:r w:rsidR="00B514EC" w:rsidRPr="00894884">
        <w:rPr>
          <w:rFonts w:ascii="Arial" w:hAnsi="Arial" w:cs="Arial"/>
        </w:rPr>
        <w:t xml:space="preserve">sięga </w:t>
      </w:r>
      <w:r w:rsidR="00E0594D" w:rsidRPr="00894884">
        <w:rPr>
          <w:rFonts w:ascii="Arial" w:hAnsi="Arial" w:cs="Arial"/>
        </w:rPr>
        <w:t xml:space="preserve">Systemu Zapewnienia </w:t>
      </w:r>
      <w:r w:rsidRPr="00894884">
        <w:rPr>
          <w:rFonts w:ascii="Arial" w:hAnsi="Arial" w:cs="Arial"/>
        </w:rPr>
        <w:t>J</w:t>
      </w:r>
      <w:r w:rsidR="00B514EC" w:rsidRPr="00894884">
        <w:rPr>
          <w:rFonts w:ascii="Arial" w:hAnsi="Arial" w:cs="Arial"/>
        </w:rPr>
        <w:t xml:space="preserve">akości </w:t>
      </w:r>
      <w:r w:rsidRPr="00894884">
        <w:rPr>
          <w:rFonts w:ascii="Arial" w:hAnsi="Arial" w:cs="Arial"/>
        </w:rPr>
        <w:t>K</w:t>
      </w:r>
      <w:r w:rsidR="00B514EC" w:rsidRPr="00894884">
        <w:rPr>
          <w:rFonts w:ascii="Arial" w:hAnsi="Arial" w:cs="Arial"/>
        </w:rPr>
        <w:t>ształcenia,</w:t>
      </w:r>
    </w:p>
    <w:p w14:paraId="195EA6D7" w14:textId="77777777" w:rsidR="00B514EC" w:rsidRPr="00894884" w:rsidRDefault="00B514EC" w:rsidP="0089257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procedury uczelniane,</w:t>
      </w:r>
    </w:p>
    <w:p w14:paraId="5F3347F7" w14:textId="77777777" w:rsidR="00B514EC" w:rsidRPr="00894884" w:rsidRDefault="00B514EC" w:rsidP="0089257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instrukcje uczelniane.</w:t>
      </w:r>
    </w:p>
    <w:p w14:paraId="4D5CC1F8" w14:textId="77777777" w:rsidR="00B514EC" w:rsidRPr="00894884" w:rsidRDefault="00B514EC" w:rsidP="00892579">
      <w:pPr>
        <w:pStyle w:val="Default"/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Dokumentację wydziałową, w skład której wchodzą:</w:t>
      </w:r>
    </w:p>
    <w:p w14:paraId="7A8A2EDE" w14:textId="7B57A394" w:rsidR="00B514EC" w:rsidRPr="00894884" w:rsidRDefault="00B514EC" w:rsidP="0089257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wydziałowe księgi </w:t>
      </w:r>
      <w:r w:rsidR="00CB6539" w:rsidRPr="00894884">
        <w:rPr>
          <w:rFonts w:ascii="Arial" w:hAnsi="Arial" w:cs="Arial"/>
        </w:rPr>
        <w:t xml:space="preserve">systemu zapewnienia </w:t>
      </w:r>
      <w:r w:rsidRPr="00894884">
        <w:rPr>
          <w:rFonts w:ascii="Arial" w:hAnsi="Arial" w:cs="Arial"/>
        </w:rPr>
        <w:t>jakości kształcenia,</w:t>
      </w:r>
    </w:p>
    <w:p w14:paraId="2234EA72" w14:textId="77777777" w:rsidR="00B514EC" w:rsidRPr="00894884" w:rsidRDefault="00B514EC" w:rsidP="0089257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procedury wydziałowe,</w:t>
      </w:r>
    </w:p>
    <w:p w14:paraId="6312CB30" w14:textId="77777777" w:rsidR="00B514EC" w:rsidRPr="00894884" w:rsidRDefault="00B514EC" w:rsidP="00892579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instrukcje wydziałowe.</w:t>
      </w:r>
    </w:p>
    <w:p w14:paraId="6309DDFB" w14:textId="76CE708D" w:rsidR="00983492" w:rsidRPr="00894884" w:rsidRDefault="00B514EC" w:rsidP="00892579">
      <w:pPr>
        <w:pStyle w:val="Default"/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Strukturę dokumentacji </w:t>
      </w:r>
      <w:r w:rsidR="00B477C7" w:rsidRPr="00894884">
        <w:rPr>
          <w:rFonts w:ascii="Arial" w:hAnsi="Arial" w:cs="Arial"/>
        </w:rPr>
        <w:t xml:space="preserve">Uczelnianego </w:t>
      </w:r>
      <w:r w:rsidRPr="00894884">
        <w:rPr>
          <w:rFonts w:ascii="Arial" w:hAnsi="Arial" w:cs="Arial"/>
        </w:rPr>
        <w:t>Systemu Zapewnienia J</w:t>
      </w:r>
      <w:r w:rsidR="00831AC7" w:rsidRPr="00894884">
        <w:rPr>
          <w:rFonts w:ascii="Arial" w:hAnsi="Arial" w:cs="Arial"/>
        </w:rPr>
        <w:t>akości Kształcenia przedstawia Z</w:t>
      </w:r>
      <w:r w:rsidRPr="00894884">
        <w:rPr>
          <w:rFonts w:ascii="Arial" w:hAnsi="Arial" w:cs="Arial"/>
        </w:rPr>
        <w:t>ałącznik Z1</w:t>
      </w:r>
      <w:r w:rsidR="00983492" w:rsidRPr="00894884">
        <w:rPr>
          <w:rFonts w:ascii="Arial" w:hAnsi="Arial" w:cs="Arial"/>
        </w:rPr>
        <w:t>/</w:t>
      </w:r>
      <w:r w:rsidRPr="00894884">
        <w:rPr>
          <w:rFonts w:ascii="Arial" w:hAnsi="Arial" w:cs="Arial"/>
        </w:rPr>
        <w:t>PU</w:t>
      </w:r>
      <w:r w:rsidR="0052264A" w:rsidRPr="00894884">
        <w:rPr>
          <w:rFonts w:ascii="Arial" w:hAnsi="Arial" w:cs="Arial"/>
        </w:rPr>
        <w:t>-</w:t>
      </w:r>
      <w:r w:rsidRPr="00894884">
        <w:rPr>
          <w:rFonts w:ascii="Arial" w:hAnsi="Arial" w:cs="Arial"/>
        </w:rPr>
        <w:t>3.</w:t>
      </w:r>
    </w:p>
    <w:p w14:paraId="0C95D575" w14:textId="48C1F888" w:rsidR="00B514EC" w:rsidRPr="00894884" w:rsidRDefault="00CB6539" w:rsidP="00892579">
      <w:pPr>
        <w:pStyle w:val="Default"/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W ramach n</w:t>
      </w:r>
      <w:r w:rsidR="00B514EC" w:rsidRPr="00894884">
        <w:rPr>
          <w:rFonts w:ascii="Arial" w:hAnsi="Arial" w:cs="Arial"/>
        </w:rPr>
        <w:t>adz</w:t>
      </w:r>
      <w:r w:rsidRPr="00894884">
        <w:rPr>
          <w:rFonts w:ascii="Arial" w:hAnsi="Arial" w:cs="Arial"/>
        </w:rPr>
        <w:t>o</w:t>
      </w:r>
      <w:r w:rsidR="00B514EC" w:rsidRPr="00894884">
        <w:rPr>
          <w:rFonts w:ascii="Arial" w:hAnsi="Arial" w:cs="Arial"/>
        </w:rPr>
        <w:t>r</w:t>
      </w:r>
      <w:r w:rsidRPr="00894884">
        <w:rPr>
          <w:rFonts w:ascii="Arial" w:hAnsi="Arial" w:cs="Arial"/>
        </w:rPr>
        <w:t>u</w:t>
      </w:r>
      <w:r w:rsidR="00B514EC" w:rsidRPr="00894884">
        <w:rPr>
          <w:rFonts w:ascii="Arial" w:hAnsi="Arial" w:cs="Arial"/>
        </w:rPr>
        <w:t xml:space="preserve"> nad dokumentacją </w:t>
      </w:r>
      <w:r w:rsidR="00B477C7" w:rsidRPr="00894884">
        <w:rPr>
          <w:rFonts w:ascii="Arial" w:hAnsi="Arial" w:cs="Arial"/>
        </w:rPr>
        <w:t xml:space="preserve">Uczelnianego </w:t>
      </w:r>
      <w:r w:rsidR="00B514EC" w:rsidRPr="00894884">
        <w:rPr>
          <w:rFonts w:ascii="Arial" w:hAnsi="Arial" w:cs="Arial"/>
        </w:rPr>
        <w:t xml:space="preserve">Systemu Zapewnienia Jakości Kształcenia </w:t>
      </w:r>
      <w:r w:rsidR="008A0668" w:rsidRPr="00894884">
        <w:rPr>
          <w:rFonts w:ascii="Arial" w:hAnsi="Arial" w:cs="Arial"/>
        </w:rPr>
        <w:t xml:space="preserve">prowadzone </w:t>
      </w:r>
      <w:r w:rsidR="002D25BC" w:rsidRPr="00894884">
        <w:rPr>
          <w:rFonts w:ascii="Arial" w:hAnsi="Arial" w:cs="Arial"/>
        </w:rPr>
        <w:t xml:space="preserve">są </w:t>
      </w:r>
      <w:r w:rsidR="008A0668" w:rsidRPr="00894884">
        <w:rPr>
          <w:rFonts w:ascii="Arial" w:hAnsi="Arial" w:cs="Arial"/>
        </w:rPr>
        <w:t>następujące działania</w:t>
      </w:r>
      <w:r w:rsidR="00B514EC" w:rsidRPr="00894884">
        <w:rPr>
          <w:rFonts w:ascii="Arial" w:hAnsi="Arial" w:cs="Arial"/>
        </w:rPr>
        <w:t>:</w:t>
      </w:r>
    </w:p>
    <w:p w14:paraId="6B2A92DD" w14:textId="77777777" w:rsidR="00B514EC" w:rsidRPr="00894884" w:rsidRDefault="00B514EC" w:rsidP="00892579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opracowywanie, sprawdzanie i zatwierdzanie dokumentów,</w:t>
      </w:r>
    </w:p>
    <w:p w14:paraId="5B510C50" w14:textId="77777777" w:rsidR="00B514EC" w:rsidRPr="00894884" w:rsidRDefault="00B514EC" w:rsidP="00892579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rozpowszechnianie dokumentów,</w:t>
      </w:r>
    </w:p>
    <w:p w14:paraId="4F5245C8" w14:textId="77777777" w:rsidR="00B514EC" w:rsidRPr="00894884" w:rsidRDefault="00B514EC" w:rsidP="00892579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wprowadzanie zmian do dokumentów,</w:t>
      </w:r>
    </w:p>
    <w:p w14:paraId="4DB3AC07" w14:textId="226520E2" w:rsidR="00B477C7" w:rsidRPr="00894884" w:rsidRDefault="00B514EC" w:rsidP="002043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udostępnianie </w:t>
      </w:r>
      <w:r w:rsidR="00C45D92" w:rsidRPr="00894884">
        <w:rPr>
          <w:rFonts w:ascii="Arial" w:hAnsi="Arial" w:cs="Arial"/>
        </w:rPr>
        <w:t>aktualnych</w:t>
      </w:r>
      <w:r w:rsidR="00A857A6" w:rsidRPr="00894884">
        <w:rPr>
          <w:rFonts w:ascii="Arial" w:hAnsi="Arial" w:cs="Arial"/>
        </w:rPr>
        <w:t xml:space="preserve"> dokumentów</w:t>
      </w:r>
      <w:r w:rsidR="00B477C7" w:rsidRPr="00894884">
        <w:rPr>
          <w:rFonts w:ascii="Arial" w:hAnsi="Arial" w:cs="Arial"/>
        </w:rPr>
        <w:t>,</w:t>
      </w:r>
    </w:p>
    <w:p w14:paraId="1C834731" w14:textId="3887315B" w:rsidR="003E232D" w:rsidRPr="00894884" w:rsidRDefault="006F08AF" w:rsidP="0020439B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przechowywanie </w:t>
      </w:r>
      <w:r w:rsidR="002D25BC" w:rsidRPr="00894884">
        <w:rPr>
          <w:rFonts w:ascii="Arial" w:hAnsi="Arial" w:cs="Arial"/>
        </w:rPr>
        <w:t>d</w:t>
      </w:r>
      <w:r w:rsidR="00B514EC" w:rsidRPr="00894884">
        <w:rPr>
          <w:rFonts w:ascii="Arial" w:hAnsi="Arial" w:cs="Arial"/>
        </w:rPr>
        <w:t>okumentów.</w:t>
      </w:r>
    </w:p>
    <w:p w14:paraId="579C4BB1" w14:textId="77777777" w:rsidR="00060F1D" w:rsidRPr="00894884" w:rsidRDefault="00332419" w:rsidP="00892579">
      <w:pPr>
        <w:pStyle w:val="Default"/>
        <w:numPr>
          <w:ilvl w:val="0"/>
          <w:numId w:val="1"/>
        </w:numPr>
        <w:spacing w:line="360" w:lineRule="auto"/>
        <w:ind w:left="294"/>
        <w:jc w:val="both"/>
        <w:rPr>
          <w:rFonts w:ascii="Arial" w:hAnsi="Arial" w:cs="Arial"/>
          <w:b/>
          <w:bCs/>
          <w:color w:val="00B0F0"/>
        </w:rPr>
      </w:pPr>
      <w:r w:rsidRPr="00894884">
        <w:rPr>
          <w:rFonts w:ascii="Arial" w:hAnsi="Arial" w:cs="Arial"/>
          <w:b/>
          <w:bCs/>
          <w:color w:val="00B0F0"/>
        </w:rPr>
        <w:t>TERMINOLOGIA</w:t>
      </w:r>
      <w:r w:rsidR="00BB2492" w:rsidRPr="00894884">
        <w:rPr>
          <w:rFonts w:ascii="Arial" w:hAnsi="Arial" w:cs="Arial"/>
          <w:b/>
          <w:bCs/>
          <w:color w:val="00B0F0"/>
        </w:rPr>
        <w:t xml:space="preserve"> </w:t>
      </w:r>
    </w:p>
    <w:p w14:paraId="371821F4" w14:textId="77777777" w:rsidR="008B7E7A" w:rsidRPr="00894884" w:rsidRDefault="008B7E7A" w:rsidP="008B7E7A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4884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</w:t>
      </w:r>
      <w:r w:rsidRPr="00894884">
        <w:rPr>
          <w:rFonts w:ascii="Arial" w:hAnsi="Arial" w:cs="Arial"/>
          <w:sz w:val="24"/>
          <w:szCs w:val="24"/>
          <w:lang w:eastAsia="pl-PL"/>
        </w:rPr>
        <w:t>jednostka organizacyjna (wydział), jednostka międzywydziałowa, szkoła doktorska.</w:t>
      </w:r>
    </w:p>
    <w:p w14:paraId="33DB65FB" w14:textId="2D08E4D0" w:rsidR="008B7E7A" w:rsidRPr="00894884" w:rsidRDefault="008B7E7A" w:rsidP="008B7E7A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4884">
        <w:rPr>
          <w:rFonts w:ascii="Arial" w:hAnsi="Arial" w:cs="Arial"/>
          <w:sz w:val="24"/>
          <w:szCs w:val="24"/>
          <w:lang w:eastAsia="pl-PL"/>
        </w:rPr>
        <w:lastRenderedPageBreak/>
        <w:t xml:space="preserve">Wewnętrzna jednostka organizacyjna – katedra. </w:t>
      </w:r>
    </w:p>
    <w:p w14:paraId="06C355A3" w14:textId="5A449B63" w:rsidR="008B7E7A" w:rsidRPr="00894884" w:rsidRDefault="008B7E7A" w:rsidP="008B7E7A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94884">
        <w:rPr>
          <w:rFonts w:ascii="Arial" w:hAnsi="Arial" w:cs="Arial"/>
          <w:sz w:val="24"/>
          <w:szCs w:val="24"/>
          <w:lang w:eastAsia="pl-PL"/>
        </w:rPr>
        <w:t xml:space="preserve">Kierownik jednostki – kierownik jednostki organizacyjnej (dziekan), kierownik </w:t>
      </w:r>
      <w:r w:rsidRPr="00894884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jednostki międzywydziałowej, kierownik szkoły doktorskiej. </w:t>
      </w:r>
    </w:p>
    <w:p w14:paraId="2210A536" w14:textId="6224F29C" w:rsidR="00060F1D" w:rsidRPr="00894884" w:rsidRDefault="008B7E7A" w:rsidP="008B7E7A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Kierownik wewnętrznej jednostki organizacyjnej – kierownik katedry.</w:t>
      </w:r>
      <w:r w:rsidR="00BB79DD" w:rsidRPr="00894884">
        <w:rPr>
          <w:rFonts w:ascii="Arial" w:hAnsi="Arial" w:cs="Arial"/>
        </w:rPr>
        <w:t xml:space="preserve"> </w:t>
      </w:r>
    </w:p>
    <w:p w14:paraId="2E829549" w14:textId="1EA93C45" w:rsidR="00332419" w:rsidRPr="00894884" w:rsidRDefault="00BB79DD" w:rsidP="003E232D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SZJK –</w:t>
      </w:r>
      <w:r w:rsidR="00CC40A1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>System Zapewnienia Jakości Kształcenia.</w:t>
      </w:r>
    </w:p>
    <w:p w14:paraId="7FD3D697" w14:textId="7CDC5490" w:rsidR="00CC40A1" w:rsidRPr="00894884" w:rsidRDefault="00CC40A1" w:rsidP="003E232D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USZJK – Uczelniany System Zapewnienia Jakości Kształcenia.</w:t>
      </w:r>
    </w:p>
    <w:p w14:paraId="62A5D7E0" w14:textId="3E38B9C6" w:rsidR="00332419" w:rsidRPr="00894884" w:rsidRDefault="00BB79DD" w:rsidP="003E232D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WSZJK – Wydziałowy System Zapewnienia Jakości Kształcenia.</w:t>
      </w:r>
    </w:p>
    <w:p w14:paraId="213BAF02" w14:textId="1907D575" w:rsidR="00D9088D" w:rsidRPr="00894884" w:rsidRDefault="00D9088D" w:rsidP="003E232D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UK</w:t>
      </w:r>
      <w:r w:rsidR="00AD1B36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>ds.</w:t>
      </w:r>
      <w:r w:rsidR="00AD1B36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 xml:space="preserve">ZJK </w:t>
      </w:r>
      <w:r w:rsidR="00FF53CA" w:rsidRPr="00894884">
        <w:rPr>
          <w:rFonts w:ascii="Arial" w:hAnsi="Arial" w:cs="Arial"/>
        </w:rPr>
        <w:t>–</w:t>
      </w:r>
      <w:bookmarkStart w:id="0" w:name="_GoBack"/>
      <w:bookmarkEnd w:id="0"/>
      <w:r w:rsidRPr="00894884">
        <w:rPr>
          <w:rFonts w:ascii="Arial" w:hAnsi="Arial" w:cs="Arial"/>
        </w:rPr>
        <w:t xml:space="preserve"> Uczelniana Komisja ds. Zapewnienia Jakości Kształcenia.</w:t>
      </w:r>
    </w:p>
    <w:p w14:paraId="3F45EA1B" w14:textId="77777777" w:rsidR="007A72BF" w:rsidRPr="00894884" w:rsidRDefault="00D9088D" w:rsidP="007A72B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WK</w:t>
      </w:r>
      <w:r w:rsidR="00AD1B36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>ds.</w:t>
      </w:r>
      <w:r w:rsidR="00AD1B36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>ZJK – Wydziałowa Kom</w:t>
      </w:r>
      <w:r w:rsidR="00770655" w:rsidRPr="00894884">
        <w:rPr>
          <w:rFonts w:ascii="Arial" w:hAnsi="Arial" w:cs="Arial"/>
        </w:rPr>
        <w:t>i</w:t>
      </w:r>
      <w:r w:rsidRPr="00894884">
        <w:rPr>
          <w:rFonts w:ascii="Arial" w:hAnsi="Arial" w:cs="Arial"/>
        </w:rPr>
        <w:t>sja ds. Zapewnienia Jakości Kształcenia.</w:t>
      </w:r>
    </w:p>
    <w:p w14:paraId="09E5107D" w14:textId="11889196" w:rsidR="00893209" w:rsidRPr="00894884" w:rsidRDefault="00893209" w:rsidP="007A72B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Dokumenty wzorcowe </w:t>
      </w:r>
      <w:r w:rsidR="00562949" w:rsidRPr="00894884">
        <w:rPr>
          <w:rFonts w:ascii="Arial" w:hAnsi="Arial" w:cs="Arial"/>
        </w:rPr>
        <w:t>–</w:t>
      </w:r>
      <w:r w:rsidRPr="00894884">
        <w:rPr>
          <w:rFonts w:ascii="Arial" w:hAnsi="Arial" w:cs="Arial"/>
        </w:rPr>
        <w:t xml:space="preserve"> </w:t>
      </w:r>
      <w:r w:rsidR="00562949" w:rsidRPr="00894884">
        <w:rPr>
          <w:rFonts w:ascii="Arial" w:hAnsi="Arial" w:cs="Arial"/>
        </w:rPr>
        <w:t xml:space="preserve">kopie nadzorowane wewnętrznych aktów prawnych </w:t>
      </w:r>
      <w:r w:rsidR="00562949" w:rsidRPr="00894884">
        <w:rPr>
          <w:rFonts w:ascii="Arial" w:hAnsi="Arial" w:cs="Arial"/>
        </w:rPr>
        <w:br/>
        <w:t>w zakresie S</w:t>
      </w:r>
      <w:r w:rsidR="005F495E" w:rsidRPr="00894884">
        <w:rPr>
          <w:rFonts w:ascii="Arial" w:hAnsi="Arial" w:cs="Arial"/>
        </w:rPr>
        <w:t>ystemu Zapewnienia Jakości Kształcenia</w:t>
      </w:r>
      <w:r w:rsidR="00562949" w:rsidRPr="00894884">
        <w:rPr>
          <w:rFonts w:ascii="Arial" w:hAnsi="Arial" w:cs="Arial"/>
        </w:rPr>
        <w:t xml:space="preserve"> (U</w:t>
      </w:r>
      <w:r w:rsidR="005F495E" w:rsidRPr="00894884">
        <w:rPr>
          <w:rFonts w:ascii="Arial" w:hAnsi="Arial" w:cs="Arial"/>
        </w:rPr>
        <w:t xml:space="preserve">czelniana </w:t>
      </w:r>
      <w:r w:rsidR="00562949" w:rsidRPr="00894884">
        <w:rPr>
          <w:rFonts w:ascii="Arial" w:hAnsi="Arial" w:cs="Arial"/>
        </w:rPr>
        <w:t>K</w:t>
      </w:r>
      <w:r w:rsidR="005F495E" w:rsidRPr="00894884">
        <w:rPr>
          <w:rFonts w:ascii="Arial" w:hAnsi="Arial" w:cs="Arial"/>
        </w:rPr>
        <w:t xml:space="preserve">sięga </w:t>
      </w:r>
      <w:r w:rsidR="00562949" w:rsidRPr="00894884">
        <w:rPr>
          <w:rFonts w:ascii="Arial" w:hAnsi="Arial" w:cs="Arial"/>
        </w:rPr>
        <w:t>S</w:t>
      </w:r>
      <w:r w:rsidR="005F495E" w:rsidRPr="00894884">
        <w:rPr>
          <w:rFonts w:ascii="Arial" w:hAnsi="Arial" w:cs="Arial"/>
        </w:rPr>
        <w:t xml:space="preserve">ystemu </w:t>
      </w:r>
      <w:r w:rsidR="00562949" w:rsidRPr="00894884">
        <w:rPr>
          <w:rFonts w:ascii="Arial" w:hAnsi="Arial" w:cs="Arial"/>
        </w:rPr>
        <w:t>Z</w:t>
      </w:r>
      <w:r w:rsidR="005F495E" w:rsidRPr="00894884">
        <w:rPr>
          <w:rFonts w:ascii="Arial" w:hAnsi="Arial" w:cs="Arial"/>
        </w:rPr>
        <w:t xml:space="preserve">apewnienia </w:t>
      </w:r>
      <w:r w:rsidR="00562949" w:rsidRPr="00894884">
        <w:rPr>
          <w:rFonts w:ascii="Arial" w:hAnsi="Arial" w:cs="Arial"/>
        </w:rPr>
        <w:t>J</w:t>
      </w:r>
      <w:r w:rsidR="005F495E" w:rsidRPr="00894884">
        <w:rPr>
          <w:rFonts w:ascii="Arial" w:hAnsi="Arial" w:cs="Arial"/>
        </w:rPr>
        <w:t xml:space="preserve">akości </w:t>
      </w:r>
      <w:r w:rsidR="00562949" w:rsidRPr="00894884">
        <w:rPr>
          <w:rFonts w:ascii="Arial" w:hAnsi="Arial" w:cs="Arial"/>
        </w:rPr>
        <w:t>K</w:t>
      </w:r>
      <w:r w:rsidR="005F495E" w:rsidRPr="00894884">
        <w:rPr>
          <w:rFonts w:ascii="Arial" w:hAnsi="Arial" w:cs="Arial"/>
        </w:rPr>
        <w:t>ształcenia</w:t>
      </w:r>
      <w:r w:rsidR="00562949" w:rsidRPr="00894884">
        <w:rPr>
          <w:rFonts w:ascii="Arial" w:hAnsi="Arial" w:cs="Arial"/>
        </w:rPr>
        <w:t>, W</w:t>
      </w:r>
      <w:r w:rsidR="005F495E" w:rsidRPr="00894884">
        <w:rPr>
          <w:rFonts w:ascii="Arial" w:hAnsi="Arial" w:cs="Arial"/>
        </w:rPr>
        <w:t xml:space="preserve">ydziałowa </w:t>
      </w:r>
      <w:r w:rsidR="00562949" w:rsidRPr="00894884">
        <w:rPr>
          <w:rFonts w:ascii="Arial" w:hAnsi="Arial" w:cs="Arial"/>
        </w:rPr>
        <w:t>K</w:t>
      </w:r>
      <w:r w:rsidR="005F495E" w:rsidRPr="00894884">
        <w:rPr>
          <w:rFonts w:ascii="Arial" w:hAnsi="Arial" w:cs="Arial"/>
        </w:rPr>
        <w:t xml:space="preserve">sięga </w:t>
      </w:r>
      <w:r w:rsidR="00562949" w:rsidRPr="00894884">
        <w:rPr>
          <w:rFonts w:ascii="Arial" w:hAnsi="Arial" w:cs="Arial"/>
        </w:rPr>
        <w:t>S</w:t>
      </w:r>
      <w:r w:rsidR="005F495E" w:rsidRPr="00894884">
        <w:rPr>
          <w:rFonts w:ascii="Arial" w:hAnsi="Arial" w:cs="Arial"/>
        </w:rPr>
        <w:t xml:space="preserve">ystemu </w:t>
      </w:r>
      <w:r w:rsidR="00562949" w:rsidRPr="00894884">
        <w:rPr>
          <w:rFonts w:ascii="Arial" w:hAnsi="Arial" w:cs="Arial"/>
        </w:rPr>
        <w:t>Z</w:t>
      </w:r>
      <w:r w:rsidR="005F495E" w:rsidRPr="00894884">
        <w:rPr>
          <w:rFonts w:ascii="Arial" w:hAnsi="Arial" w:cs="Arial"/>
        </w:rPr>
        <w:t xml:space="preserve">apewnienia </w:t>
      </w:r>
      <w:r w:rsidR="00562949" w:rsidRPr="00894884">
        <w:rPr>
          <w:rFonts w:ascii="Arial" w:hAnsi="Arial" w:cs="Arial"/>
        </w:rPr>
        <w:t>J</w:t>
      </w:r>
      <w:r w:rsidR="005F495E" w:rsidRPr="00894884">
        <w:rPr>
          <w:rFonts w:ascii="Arial" w:hAnsi="Arial" w:cs="Arial"/>
        </w:rPr>
        <w:t xml:space="preserve">akości </w:t>
      </w:r>
      <w:r w:rsidR="00562949" w:rsidRPr="00894884">
        <w:rPr>
          <w:rFonts w:ascii="Arial" w:hAnsi="Arial" w:cs="Arial"/>
        </w:rPr>
        <w:t>K</w:t>
      </w:r>
      <w:r w:rsidR="005F495E" w:rsidRPr="00894884">
        <w:rPr>
          <w:rFonts w:ascii="Arial" w:hAnsi="Arial" w:cs="Arial"/>
        </w:rPr>
        <w:t>ształcenia</w:t>
      </w:r>
      <w:r w:rsidR="00562949" w:rsidRPr="00894884">
        <w:rPr>
          <w:rFonts w:ascii="Arial" w:hAnsi="Arial" w:cs="Arial"/>
        </w:rPr>
        <w:t>, procedury, instrukcje, załączniki).</w:t>
      </w:r>
    </w:p>
    <w:p w14:paraId="707E01FC" w14:textId="77777777" w:rsidR="00E50F35" w:rsidRPr="00894884" w:rsidRDefault="00332419" w:rsidP="00892579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color w:val="00B0F0"/>
        </w:rPr>
      </w:pPr>
      <w:r w:rsidRPr="00894884">
        <w:rPr>
          <w:rFonts w:ascii="Arial" w:hAnsi="Arial" w:cs="Arial"/>
          <w:b/>
          <w:bCs/>
          <w:color w:val="00B0F0"/>
        </w:rPr>
        <w:t xml:space="preserve">OPOWIEDZIALNOŚĆ </w:t>
      </w:r>
    </w:p>
    <w:p w14:paraId="2EFDB88A" w14:textId="0ACAF638" w:rsidR="00332419" w:rsidRPr="00894884" w:rsidRDefault="00E50F35" w:rsidP="00C40CAC">
      <w:pPr>
        <w:pStyle w:val="Default"/>
        <w:numPr>
          <w:ilvl w:val="1"/>
          <w:numId w:val="1"/>
        </w:numPr>
        <w:spacing w:line="360" w:lineRule="auto"/>
        <w:ind w:left="681" w:hanging="397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 xml:space="preserve"> </w:t>
      </w:r>
      <w:r w:rsidR="00D903C0" w:rsidRPr="00894884">
        <w:rPr>
          <w:rFonts w:ascii="Arial" w:hAnsi="Arial" w:cs="Arial"/>
          <w:color w:val="00B0F0"/>
        </w:rPr>
        <w:t>W zakresie dokumentacji uczelnianej:</w:t>
      </w:r>
    </w:p>
    <w:p w14:paraId="34C611A6" w14:textId="77777777" w:rsidR="00E50F35" w:rsidRPr="00894884" w:rsidRDefault="00E50F35" w:rsidP="004E3640">
      <w:pPr>
        <w:pStyle w:val="Default"/>
        <w:spacing w:line="360" w:lineRule="auto"/>
        <w:ind w:left="709" w:firstLine="57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Rektor odpowiada za:</w:t>
      </w:r>
    </w:p>
    <w:p w14:paraId="2D9FCBF2" w14:textId="77777777" w:rsidR="00E50F35" w:rsidRPr="00894884" w:rsidRDefault="00E50F35" w:rsidP="003873E3">
      <w:pPr>
        <w:pStyle w:val="Default"/>
        <w:numPr>
          <w:ilvl w:val="0"/>
          <w:numId w:val="18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zatwierdzenie dokumentacji uczelnianej,</w:t>
      </w:r>
    </w:p>
    <w:p w14:paraId="665FD70E" w14:textId="77777777" w:rsidR="00E50F35" w:rsidRPr="00894884" w:rsidRDefault="00E50F35" w:rsidP="003873E3">
      <w:pPr>
        <w:pStyle w:val="Default"/>
        <w:numPr>
          <w:ilvl w:val="0"/>
          <w:numId w:val="18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zapewnienie zasobów niezbędnych do nadzoru nad dokumentacją uczelnianą.</w:t>
      </w:r>
    </w:p>
    <w:p w14:paraId="05CA339E" w14:textId="77777777" w:rsidR="00E50F35" w:rsidRPr="00894884" w:rsidRDefault="00E50F35" w:rsidP="003E232D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Prorektor ds. nauczania odpowiada za:</w:t>
      </w:r>
    </w:p>
    <w:p w14:paraId="392AEDB8" w14:textId="77777777" w:rsidR="00E50F35" w:rsidRPr="00894884" w:rsidRDefault="00E50F35" w:rsidP="004E3640">
      <w:pPr>
        <w:pStyle w:val="Default"/>
        <w:numPr>
          <w:ilvl w:val="0"/>
          <w:numId w:val="18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zaopiniowanie nowych dokumentów,</w:t>
      </w:r>
    </w:p>
    <w:p w14:paraId="3EEE83F6" w14:textId="77777777" w:rsidR="00E50F35" w:rsidRPr="00894884" w:rsidRDefault="00E50F35" w:rsidP="003873E3">
      <w:pPr>
        <w:pStyle w:val="Default"/>
        <w:numPr>
          <w:ilvl w:val="0"/>
          <w:numId w:val="18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zaopiniowanie zmian w strukturze i treści dokumentacji uczelnianej.</w:t>
      </w:r>
    </w:p>
    <w:p w14:paraId="5F493F38" w14:textId="77777777" w:rsidR="00E50F35" w:rsidRPr="00894884" w:rsidRDefault="00E50F35" w:rsidP="003E232D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Przewodniczący Uczelnianej Komisji ds. Zapewnienia Jakości Kształcenia odpowiada za:</w:t>
      </w:r>
    </w:p>
    <w:p w14:paraId="180B32CB" w14:textId="62EB9C14" w:rsidR="00E50F35" w:rsidRPr="00894884" w:rsidRDefault="00E50F35" w:rsidP="003873E3">
      <w:pPr>
        <w:pStyle w:val="Default"/>
        <w:numPr>
          <w:ilvl w:val="0"/>
          <w:numId w:val="19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nadzór nad dokumentacją uczelnianą,</w:t>
      </w:r>
      <w:r w:rsidR="003873E3" w:rsidRPr="00894884">
        <w:rPr>
          <w:rFonts w:ascii="Arial" w:hAnsi="Arial" w:cs="Arial"/>
        </w:rPr>
        <w:t xml:space="preserve"> w tym nad jej opracowaniem,</w:t>
      </w:r>
    </w:p>
    <w:p w14:paraId="3CAE2285" w14:textId="78C8E0F9" w:rsidR="00E50F35" w:rsidRPr="00894884" w:rsidRDefault="00BC49A1" w:rsidP="003873E3">
      <w:pPr>
        <w:pStyle w:val="Default"/>
        <w:numPr>
          <w:ilvl w:val="2"/>
          <w:numId w:val="1"/>
        </w:numPr>
        <w:spacing w:line="360" w:lineRule="auto"/>
        <w:ind w:left="1021" w:hanging="284"/>
        <w:jc w:val="both"/>
        <w:rPr>
          <w:rFonts w:ascii="Arial" w:hAnsi="Arial" w:cs="Arial"/>
          <w:b/>
          <w:bCs/>
          <w:color w:val="2F5496"/>
        </w:rPr>
      </w:pPr>
      <w:r w:rsidRPr="00894884">
        <w:rPr>
          <w:rFonts w:ascii="Arial" w:hAnsi="Arial" w:cs="Arial"/>
        </w:rPr>
        <w:t xml:space="preserve">wyznaczanie </w:t>
      </w:r>
      <w:r w:rsidR="00E50F35" w:rsidRPr="00894884">
        <w:rPr>
          <w:rFonts w:ascii="Arial" w:hAnsi="Arial" w:cs="Arial"/>
        </w:rPr>
        <w:t xml:space="preserve">osób </w:t>
      </w:r>
      <w:r w:rsidRPr="00894884">
        <w:rPr>
          <w:rFonts w:ascii="Arial" w:hAnsi="Arial" w:cs="Arial"/>
        </w:rPr>
        <w:t xml:space="preserve">odpowiedzialnych za opracowanie </w:t>
      </w:r>
      <w:r w:rsidR="00E50F35" w:rsidRPr="00894884">
        <w:rPr>
          <w:rFonts w:ascii="Arial" w:hAnsi="Arial" w:cs="Arial"/>
        </w:rPr>
        <w:t>dokumentacji</w:t>
      </w:r>
      <w:r w:rsidRPr="00894884">
        <w:rPr>
          <w:rFonts w:ascii="Arial" w:hAnsi="Arial" w:cs="Arial"/>
        </w:rPr>
        <w:t xml:space="preserve"> </w:t>
      </w:r>
      <w:r w:rsidR="00E50F35" w:rsidRPr="00894884">
        <w:rPr>
          <w:rFonts w:ascii="Arial" w:hAnsi="Arial" w:cs="Arial"/>
        </w:rPr>
        <w:t>uczelnianej.</w:t>
      </w:r>
    </w:p>
    <w:p w14:paraId="1657C85C" w14:textId="6C1ADA52" w:rsidR="00D903C0" w:rsidRPr="00894884" w:rsidRDefault="00E50F35" w:rsidP="008B3A8D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b/>
          <w:bCs/>
          <w:color w:val="00B0F0"/>
        </w:rPr>
      </w:pPr>
      <w:r w:rsidRPr="00894884">
        <w:rPr>
          <w:rFonts w:ascii="Arial" w:hAnsi="Arial" w:cs="Arial"/>
          <w:b/>
          <w:bCs/>
          <w:color w:val="00B0F0"/>
        </w:rPr>
        <w:t xml:space="preserve"> </w:t>
      </w:r>
      <w:r w:rsidR="00D903C0" w:rsidRPr="00894884">
        <w:rPr>
          <w:rFonts w:ascii="Arial" w:hAnsi="Arial" w:cs="Arial"/>
          <w:color w:val="00B0F0"/>
        </w:rPr>
        <w:t>W zakresie dokumentacji wydziałowej:</w:t>
      </w:r>
    </w:p>
    <w:p w14:paraId="7A171EA4" w14:textId="77777777" w:rsidR="008B3A8D" w:rsidRPr="00894884" w:rsidRDefault="008B3A8D" w:rsidP="004E3640">
      <w:pPr>
        <w:pStyle w:val="Default"/>
        <w:spacing w:line="360" w:lineRule="auto"/>
        <w:ind w:left="766" w:hanging="57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Kierownik jednostki organizacyjnej (dziekan) odpowiada za:</w:t>
      </w:r>
    </w:p>
    <w:p w14:paraId="63FF6A91" w14:textId="77777777" w:rsidR="008B3A8D" w:rsidRPr="00894884" w:rsidRDefault="008B3A8D" w:rsidP="004E3640">
      <w:pPr>
        <w:pStyle w:val="Default"/>
        <w:numPr>
          <w:ilvl w:val="0"/>
          <w:numId w:val="20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zatwierdzenie dokumentacji wydziałowej,</w:t>
      </w:r>
    </w:p>
    <w:p w14:paraId="58A83994" w14:textId="77777777" w:rsidR="008B3A8D" w:rsidRPr="00894884" w:rsidRDefault="008B3A8D" w:rsidP="004E3640">
      <w:pPr>
        <w:pStyle w:val="Default"/>
        <w:numPr>
          <w:ilvl w:val="0"/>
          <w:numId w:val="20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zatwierdzenie zmian w dokumentacji wydziałowej,</w:t>
      </w:r>
    </w:p>
    <w:p w14:paraId="48B5DB1A" w14:textId="77777777" w:rsidR="008B3A8D" w:rsidRPr="00894884" w:rsidRDefault="008B3A8D" w:rsidP="004E3640">
      <w:pPr>
        <w:pStyle w:val="Default"/>
        <w:numPr>
          <w:ilvl w:val="0"/>
          <w:numId w:val="20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zapewnienie zasobów niezbędnych do nadzoru nad dokumentacją wydziałową.</w:t>
      </w:r>
    </w:p>
    <w:p w14:paraId="03A34359" w14:textId="46DE20F1" w:rsidR="008B3A8D" w:rsidRPr="00894884" w:rsidRDefault="00BD4888" w:rsidP="008B3A8D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 w:rsidRPr="00BD4888">
        <w:rPr>
          <w:rFonts w:ascii="Arial" w:hAnsi="Arial" w:cs="Arial"/>
          <w:sz w:val="4"/>
        </w:rPr>
        <w:br/>
      </w:r>
      <w:r w:rsidR="008B3A8D" w:rsidRPr="00894884">
        <w:rPr>
          <w:rFonts w:ascii="Arial" w:hAnsi="Arial" w:cs="Arial"/>
        </w:rPr>
        <w:t>Kierownik dydaktyczny odpowiada za:</w:t>
      </w:r>
    </w:p>
    <w:p w14:paraId="295B6B13" w14:textId="77777777" w:rsidR="008B3A8D" w:rsidRPr="00894884" w:rsidRDefault="008B3A8D" w:rsidP="008B3A8D">
      <w:pPr>
        <w:pStyle w:val="Defaul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opiniowanie dokumentacji wydziałowej,</w:t>
      </w:r>
    </w:p>
    <w:p w14:paraId="33278528" w14:textId="77777777" w:rsidR="008B3A8D" w:rsidRPr="00894884" w:rsidRDefault="008B3A8D" w:rsidP="008B3A8D">
      <w:pPr>
        <w:pStyle w:val="Defaul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opiniowanie zmian w dokumentacji wydziałowej.</w:t>
      </w:r>
    </w:p>
    <w:p w14:paraId="0E2C0D6D" w14:textId="77777777" w:rsidR="008B3A8D" w:rsidRPr="00894884" w:rsidRDefault="008B3A8D" w:rsidP="008B3A8D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Przewodniczący Wydziałowej Komisji ds. Zapewnienia Jakości Kształcenia odpowiada za:</w:t>
      </w:r>
    </w:p>
    <w:p w14:paraId="4B0BC36C" w14:textId="77777777" w:rsidR="008B3A8D" w:rsidRPr="00894884" w:rsidRDefault="008B3A8D" w:rsidP="008B3A8D">
      <w:pPr>
        <w:pStyle w:val="Default"/>
        <w:numPr>
          <w:ilvl w:val="0"/>
          <w:numId w:val="22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zgodność</w:t>
      </w:r>
      <w:r w:rsidRPr="00894884">
        <w:rPr>
          <w:rFonts w:ascii="Arial" w:hAnsi="Arial" w:cs="Arial"/>
        </w:rPr>
        <w:tab/>
        <w:t>dokumentacji</w:t>
      </w:r>
      <w:r w:rsidRPr="00894884">
        <w:rPr>
          <w:rFonts w:ascii="Arial" w:hAnsi="Arial" w:cs="Arial"/>
        </w:rPr>
        <w:tab/>
        <w:t xml:space="preserve"> wydziałowej z dokumentacją uczelnianą oraz regulacjami wewnętrznymi (wydziałowymi) swojej jednostki organizacyjnej,</w:t>
      </w:r>
    </w:p>
    <w:p w14:paraId="2A10BEA5" w14:textId="5F640DE8" w:rsidR="001265A0" w:rsidRPr="00894884" w:rsidRDefault="008B3A8D" w:rsidP="008B3A8D">
      <w:pPr>
        <w:pStyle w:val="Default"/>
        <w:numPr>
          <w:ilvl w:val="0"/>
          <w:numId w:val="22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nadzór nad dokumentacją wydziałową,</w:t>
      </w:r>
    </w:p>
    <w:p w14:paraId="5D3665F6" w14:textId="5C7866D3" w:rsidR="008B3A8D" w:rsidRPr="00894884" w:rsidRDefault="008B3A8D" w:rsidP="001265A0">
      <w:pPr>
        <w:pStyle w:val="Default"/>
        <w:numPr>
          <w:ilvl w:val="0"/>
          <w:numId w:val="22"/>
        </w:numPr>
        <w:spacing w:line="360" w:lineRule="auto"/>
        <w:ind w:left="1021" w:hanging="284"/>
        <w:jc w:val="both"/>
        <w:rPr>
          <w:rFonts w:ascii="Arial" w:hAnsi="Arial" w:cs="Arial"/>
          <w:b/>
          <w:bCs/>
          <w:color w:val="00B0F0"/>
        </w:rPr>
      </w:pPr>
      <w:r w:rsidRPr="00894884">
        <w:rPr>
          <w:rFonts w:ascii="Arial" w:hAnsi="Arial" w:cs="Arial"/>
        </w:rPr>
        <w:t>wyznaczanie osób odpowiedzialnych za opracowanie dokumentacji wydziałowej.</w:t>
      </w:r>
    </w:p>
    <w:p w14:paraId="3D0AF397" w14:textId="024E928C" w:rsidR="001A6894" w:rsidRPr="00894884" w:rsidRDefault="008B3A8D" w:rsidP="001265A0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894884">
        <w:rPr>
          <w:rFonts w:ascii="Arial" w:hAnsi="Arial" w:cs="Arial"/>
          <w:bCs/>
          <w:color w:val="00B0F0"/>
        </w:rPr>
        <w:t>W zakresie dokumentacji uczelnianej i wydziałowej:</w:t>
      </w:r>
    </w:p>
    <w:p w14:paraId="0C820248" w14:textId="120549F9" w:rsidR="00332419" w:rsidRPr="00894884" w:rsidRDefault="007A72BF" w:rsidP="001265A0">
      <w:pPr>
        <w:pStyle w:val="Default"/>
        <w:spacing w:line="360" w:lineRule="auto"/>
        <w:ind w:left="737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Wszyscy pracownicy związani z procesem kształcenia są zobowiązani do stosowania </w:t>
      </w:r>
      <w:r w:rsidR="003369C2" w:rsidRPr="00894884">
        <w:rPr>
          <w:rFonts w:ascii="Arial" w:hAnsi="Arial" w:cs="Arial"/>
        </w:rPr>
        <w:t>procedur zawartych w dokumentacji uczelnianej oraz wydziałowej.</w:t>
      </w:r>
    </w:p>
    <w:p w14:paraId="729E2C17" w14:textId="77777777" w:rsidR="00C17629" w:rsidRPr="00894884" w:rsidRDefault="00332419" w:rsidP="00C40CAC">
      <w:pPr>
        <w:pStyle w:val="Default"/>
        <w:numPr>
          <w:ilvl w:val="0"/>
          <w:numId w:val="1"/>
        </w:numPr>
        <w:spacing w:line="360" w:lineRule="auto"/>
        <w:ind w:left="283" w:hanging="357"/>
        <w:jc w:val="both"/>
        <w:rPr>
          <w:rFonts w:ascii="Arial" w:hAnsi="Arial" w:cs="Arial"/>
          <w:b/>
          <w:bCs/>
          <w:color w:val="00B0F0"/>
        </w:rPr>
      </w:pPr>
      <w:r w:rsidRPr="00894884">
        <w:rPr>
          <w:rFonts w:ascii="Arial" w:hAnsi="Arial" w:cs="Arial"/>
          <w:b/>
          <w:bCs/>
          <w:color w:val="00B0F0"/>
        </w:rPr>
        <w:t>OPIS POSTĘPOWANIA</w:t>
      </w:r>
    </w:p>
    <w:p w14:paraId="390E6771" w14:textId="77777777" w:rsidR="00B07B93" w:rsidRPr="00894884" w:rsidRDefault="00B07B93" w:rsidP="003A7BC9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Opracowywanie i zatwierdzanie dokumentacji uczelnianej</w:t>
      </w:r>
    </w:p>
    <w:p w14:paraId="54605947" w14:textId="533AFEB0" w:rsidR="00B07B93" w:rsidRPr="00894884" w:rsidRDefault="00B07B93" w:rsidP="003E232D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 nadzór nad opracowaniem dok</w:t>
      </w:r>
      <w:r w:rsidR="003E232D" w:rsidRPr="00894884">
        <w:rPr>
          <w:rFonts w:ascii="Arial" w:hAnsi="Arial" w:cs="Arial"/>
        </w:rPr>
        <w:t xml:space="preserve">umentacji uczelnianej odpowiada </w:t>
      </w:r>
      <w:r w:rsidRPr="00894884">
        <w:rPr>
          <w:rFonts w:ascii="Arial" w:hAnsi="Arial" w:cs="Arial"/>
        </w:rPr>
        <w:t xml:space="preserve">przewodniczący </w:t>
      </w:r>
      <w:r w:rsidR="00573EAA" w:rsidRPr="00894884">
        <w:rPr>
          <w:rFonts w:ascii="Arial" w:hAnsi="Arial" w:cs="Arial"/>
        </w:rPr>
        <w:t>UK ds. ZJK</w:t>
      </w:r>
      <w:r w:rsidRPr="00894884">
        <w:rPr>
          <w:rFonts w:ascii="Arial" w:hAnsi="Arial" w:cs="Arial"/>
        </w:rPr>
        <w:t>.</w:t>
      </w:r>
      <w:r w:rsidR="003E232D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>Dokumentacja uczelniana podlega zaopiniowaniu przez prorektora ds. nauczania.</w:t>
      </w:r>
      <w:r w:rsidR="003E232D" w:rsidRPr="00894884">
        <w:rPr>
          <w:rFonts w:ascii="Arial" w:hAnsi="Arial" w:cs="Arial"/>
        </w:rPr>
        <w:t xml:space="preserve"> </w:t>
      </w:r>
      <w:r w:rsidRPr="00894884">
        <w:rPr>
          <w:rFonts w:ascii="Arial" w:hAnsi="Arial" w:cs="Arial"/>
        </w:rPr>
        <w:t xml:space="preserve">Dokumentacja uczelniana obowiązuje od dnia zatwierdzenia jej przez </w:t>
      </w:r>
      <w:r w:rsidR="00D90668" w:rsidRPr="00894884">
        <w:rPr>
          <w:rFonts w:ascii="Arial" w:hAnsi="Arial" w:cs="Arial"/>
        </w:rPr>
        <w:t>rektora</w:t>
      </w:r>
      <w:r w:rsidR="00367D14" w:rsidRPr="00894884">
        <w:rPr>
          <w:rFonts w:ascii="Arial" w:hAnsi="Arial" w:cs="Arial"/>
        </w:rPr>
        <w:t>.</w:t>
      </w:r>
    </w:p>
    <w:p w14:paraId="3BB55310" w14:textId="1BF74E3B" w:rsidR="00B07B93" w:rsidRPr="00894884" w:rsidRDefault="00B07B93" w:rsidP="003E232D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Opracowywanie i zatwierdzanie dokumentacji wydziałowej</w:t>
      </w:r>
    </w:p>
    <w:p w14:paraId="364055F2" w14:textId="6FADA472" w:rsidR="00B07B93" w:rsidRPr="00894884" w:rsidRDefault="00B07B93" w:rsidP="006062AE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Za nadzór nad opracowaniem dokumentacji wydziałowej odpowiada przewodniczący </w:t>
      </w:r>
      <w:r w:rsidR="00573EAA" w:rsidRPr="00894884">
        <w:rPr>
          <w:rFonts w:ascii="Arial" w:hAnsi="Arial" w:cs="Arial"/>
        </w:rPr>
        <w:t>WK ds. ZJK</w:t>
      </w:r>
      <w:r w:rsidRPr="00894884">
        <w:rPr>
          <w:rFonts w:ascii="Arial" w:hAnsi="Arial" w:cs="Arial"/>
        </w:rPr>
        <w:t>.</w:t>
      </w:r>
    </w:p>
    <w:p w14:paraId="44713361" w14:textId="3862A085" w:rsidR="00DF41C1" w:rsidRPr="00894884" w:rsidRDefault="00E50F35" w:rsidP="006062AE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Dokumentacja </w:t>
      </w:r>
      <w:r w:rsidR="00ED504F" w:rsidRPr="00894884">
        <w:rPr>
          <w:rFonts w:ascii="Arial" w:hAnsi="Arial" w:cs="Arial"/>
        </w:rPr>
        <w:t>wydziałowa</w:t>
      </w:r>
      <w:r w:rsidRPr="00894884">
        <w:rPr>
          <w:rFonts w:ascii="Arial" w:hAnsi="Arial" w:cs="Arial"/>
        </w:rPr>
        <w:t xml:space="preserve"> podlega zaopiniowaniu przez </w:t>
      </w:r>
      <w:r w:rsidR="008B5618" w:rsidRPr="00894884">
        <w:rPr>
          <w:rFonts w:ascii="Arial" w:hAnsi="Arial" w:cs="Arial"/>
        </w:rPr>
        <w:t>kierownik</w:t>
      </w:r>
      <w:r w:rsidRPr="00894884">
        <w:rPr>
          <w:rFonts w:ascii="Arial" w:hAnsi="Arial" w:cs="Arial"/>
        </w:rPr>
        <w:t>a</w:t>
      </w:r>
      <w:r w:rsidR="008B5618" w:rsidRPr="00894884">
        <w:rPr>
          <w:rFonts w:ascii="Arial" w:hAnsi="Arial" w:cs="Arial"/>
        </w:rPr>
        <w:t xml:space="preserve"> dydaktyczn</w:t>
      </w:r>
      <w:r w:rsidRPr="00894884">
        <w:rPr>
          <w:rFonts w:ascii="Arial" w:hAnsi="Arial" w:cs="Arial"/>
        </w:rPr>
        <w:t>ego</w:t>
      </w:r>
      <w:r w:rsidR="008B5618" w:rsidRPr="00894884">
        <w:rPr>
          <w:rFonts w:ascii="Arial" w:hAnsi="Arial" w:cs="Arial"/>
        </w:rPr>
        <w:t>.</w:t>
      </w:r>
      <w:r w:rsidR="006062AE" w:rsidRPr="00894884">
        <w:rPr>
          <w:rFonts w:ascii="Arial" w:hAnsi="Arial" w:cs="Arial"/>
        </w:rPr>
        <w:t xml:space="preserve"> </w:t>
      </w:r>
      <w:r w:rsidR="00B07B93" w:rsidRPr="00894884">
        <w:rPr>
          <w:rFonts w:ascii="Arial" w:hAnsi="Arial" w:cs="Arial"/>
        </w:rPr>
        <w:t>Dokumentacja wydziałowa obowiązuje od dnia zatwierdzenia jej przez kierownika jednostki organizacyjnej</w:t>
      </w:r>
      <w:r w:rsidR="00573EAA" w:rsidRPr="00894884">
        <w:rPr>
          <w:rFonts w:ascii="Arial" w:hAnsi="Arial" w:cs="Arial"/>
        </w:rPr>
        <w:t xml:space="preserve"> (dziekana)</w:t>
      </w:r>
      <w:r w:rsidR="00367D14" w:rsidRPr="00894884">
        <w:rPr>
          <w:rFonts w:ascii="Arial" w:hAnsi="Arial" w:cs="Arial"/>
        </w:rPr>
        <w:t>.</w:t>
      </w:r>
    </w:p>
    <w:p w14:paraId="45CCD7A5" w14:textId="77777777" w:rsidR="008B5618" w:rsidRPr="00894884" w:rsidRDefault="00B07B93" w:rsidP="003E232D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Struktura procedur i instrukcji</w:t>
      </w:r>
    </w:p>
    <w:p w14:paraId="5E79B2C0" w14:textId="060534CD" w:rsidR="00B07B93" w:rsidRPr="00894884" w:rsidRDefault="00B07B93" w:rsidP="006062AE">
      <w:pPr>
        <w:pStyle w:val="Default"/>
        <w:spacing w:line="360" w:lineRule="auto"/>
        <w:ind w:left="1133" w:hanging="425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Struktura procedur i instrukcji </w:t>
      </w:r>
      <w:r w:rsidR="000F1754" w:rsidRPr="00894884">
        <w:rPr>
          <w:rFonts w:ascii="Arial" w:hAnsi="Arial" w:cs="Arial"/>
        </w:rPr>
        <w:t>powinna zawierać</w:t>
      </w:r>
      <w:r w:rsidRPr="00894884">
        <w:rPr>
          <w:rFonts w:ascii="Arial" w:hAnsi="Arial" w:cs="Arial"/>
        </w:rPr>
        <w:t>:</w:t>
      </w:r>
    </w:p>
    <w:p w14:paraId="7DCB5978" w14:textId="784E870E" w:rsidR="008B5618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bookmarkStart w:id="1" w:name="_Hlk56266103"/>
      <w:r w:rsidRPr="00894884">
        <w:rPr>
          <w:rFonts w:ascii="Arial" w:hAnsi="Arial" w:cs="Arial"/>
        </w:rPr>
        <w:t>cel,</w:t>
      </w:r>
    </w:p>
    <w:p w14:paraId="7D345C1B" w14:textId="32292E94" w:rsidR="008B5618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zakres,</w:t>
      </w:r>
    </w:p>
    <w:p w14:paraId="5CBE8067" w14:textId="699D7329" w:rsidR="008B5618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terminologię,</w:t>
      </w:r>
    </w:p>
    <w:p w14:paraId="1350CE5B" w14:textId="0C79815B" w:rsidR="008B5618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odpowiedzialność,</w:t>
      </w:r>
    </w:p>
    <w:p w14:paraId="1E0931DB" w14:textId="4D19F364" w:rsidR="008B5618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opis </w:t>
      </w:r>
      <w:r w:rsidR="00B07B93" w:rsidRPr="00894884">
        <w:rPr>
          <w:rFonts w:ascii="Arial" w:hAnsi="Arial" w:cs="Arial"/>
        </w:rPr>
        <w:t>postępowania</w:t>
      </w:r>
      <w:r w:rsidRPr="00894884">
        <w:rPr>
          <w:rFonts w:ascii="Arial" w:hAnsi="Arial" w:cs="Arial"/>
        </w:rPr>
        <w:t>,</w:t>
      </w:r>
    </w:p>
    <w:p w14:paraId="61CA6C42" w14:textId="3FF14F93" w:rsidR="008B5618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dokumenty </w:t>
      </w:r>
      <w:r w:rsidR="00C45D92" w:rsidRPr="00894884">
        <w:rPr>
          <w:rFonts w:ascii="Arial" w:hAnsi="Arial" w:cs="Arial"/>
        </w:rPr>
        <w:t>z</w:t>
      </w:r>
      <w:r w:rsidR="00B07B93" w:rsidRPr="00894884">
        <w:rPr>
          <w:rFonts w:ascii="Arial" w:hAnsi="Arial" w:cs="Arial"/>
        </w:rPr>
        <w:t>wiązane</w:t>
      </w:r>
      <w:r w:rsidR="002A0439" w:rsidRPr="00894884">
        <w:rPr>
          <w:rFonts w:ascii="Arial" w:hAnsi="Arial" w:cs="Arial"/>
        </w:rPr>
        <w:t xml:space="preserve"> z procedurą</w:t>
      </w:r>
      <w:r w:rsidRPr="00894884">
        <w:rPr>
          <w:rFonts w:ascii="Arial" w:hAnsi="Arial" w:cs="Arial"/>
        </w:rPr>
        <w:t>,</w:t>
      </w:r>
    </w:p>
    <w:p w14:paraId="2DA807AE" w14:textId="0F9B42A8" w:rsidR="00B07B93" w:rsidRPr="00894884" w:rsidRDefault="00D90668" w:rsidP="000F1754">
      <w:pPr>
        <w:pStyle w:val="Default"/>
        <w:numPr>
          <w:ilvl w:val="0"/>
          <w:numId w:val="24"/>
        </w:numPr>
        <w:spacing w:line="360" w:lineRule="auto"/>
        <w:ind w:left="1021" w:hanging="284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załączniki.</w:t>
      </w:r>
    </w:p>
    <w:bookmarkEnd w:id="1"/>
    <w:p w14:paraId="159C9FF5" w14:textId="6EEFB270" w:rsidR="007309E0" w:rsidRPr="00894884" w:rsidRDefault="00B07B93" w:rsidP="007349D2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Procedury i instrukcje powinny </w:t>
      </w:r>
      <w:r w:rsidR="007349D2" w:rsidRPr="00894884">
        <w:rPr>
          <w:rFonts w:ascii="Arial" w:hAnsi="Arial" w:cs="Arial"/>
        </w:rPr>
        <w:t xml:space="preserve">być zgodne ze wzorem określonym </w:t>
      </w:r>
      <w:r w:rsidR="00BD4888">
        <w:rPr>
          <w:rFonts w:ascii="Arial" w:hAnsi="Arial" w:cs="Arial"/>
        </w:rPr>
        <w:t xml:space="preserve">w </w:t>
      </w:r>
      <w:r w:rsidR="00D90668" w:rsidRPr="00894884">
        <w:rPr>
          <w:rFonts w:ascii="Arial" w:hAnsi="Arial" w:cs="Arial"/>
        </w:rPr>
        <w:t xml:space="preserve">Załączniku </w:t>
      </w:r>
      <w:r w:rsidRPr="00894884">
        <w:rPr>
          <w:rFonts w:ascii="Arial" w:hAnsi="Arial" w:cs="Arial"/>
        </w:rPr>
        <w:t>Z</w:t>
      </w:r>
      <w:r w:rsidR="00E50F35" w:rsidRPr="00894884">
        <w:rPr>
          <w:rFonts w:ascii="Arial" w:hAnsi="Arial" w:cs="Arial"/>
        </w:rPr>
        <w:t>2</w:t>
      </w:r>
      <w:r w:rsidR="0052264A" w:rsidRPr="00894884">
        <w:rPr>
          <w:rFonts w:ascii="Arial" w:hAnsi="Arial" w:cs="Arial"/>
        </w:rPr>
        <w:t>/</w:t>
      </w:r>
      <w:r w:rsidRPr="00894884">
        <w:rPr>
          <w:rFonts w:ascii="Arial" w:hAnsi="Arial" w:cs="Arial"/>
        </w:rPr>
        <w:t>PU</w:t>
      </w:r>
      <w:r w:rsidR="0052264A" w:rsidRPr="00894884">
        <w:rPr>
          <w:rFonts w:ascii="Arial" w:hAnsi="Arial" w:cs="Arial"/>
        </w:rPr>
        <w:t>-</w:t>
      </w:r>
      <w:r w:rsidR="00E50F35" w:rsidRPr="00894884">
        <w:rPr>
          <w:rFonts w:ascii="Arial" w:hAnsi="Arial" w:cs="Arial"/>
        </w:rPr>
        <w:t>3</w:t>
      </w:r>
      <w:r w:rsidRPr="00894884">
        <w:rPr>
          <w:rFonts w:ascii="Arial" w:hAnsi="Arial" w:cs="Arial"/>
        </w:rPr>
        <w:t>.</w:t>
      </w:r>
    </w:p>
    <w:p w14:paraId="58686B3A" w14:textId="77777777" w:rsidR="00D415D3" w:rsidRPr="00894884" w:rsidRDefault="002C5942" w:rsidP="00D415D3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 xml:space="preserve">Przechowywanie dokumentacji </w:t>
      </w:r>
      <w:r w:rsidR="00E91A5C" w:rsidRPr="00894884">
        <w:rPr>
          <w:rFonts w:ascii="Arial" w:hAnsi="Arial" w:cs="Arial"/>
          <w:color w:val="auto"/>
        </w:rPr>
        <w:t>uczelnianej i wydziałowej</w:t>
      </w:r>
    </w:p>
    <w:p w14:paraId="577412D0" w14:textId="44BBE101" w:rsidR="00D415D3" w:rsidRPr="00894884" w:rsidRDefault="00DF5E7B" w:rsidP="007C4969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Miejsce przechowywania dokumentacji uczelnianej i wydziałowej określa</w:t>
      </w:r>
      <w:r w:rsidR="00696201" w:rsidRPr="00894884">
        <w:rPr>
          <w:rFonts w:ascii="Arial" w:hAnsi="Arial" w:cs="Arial"/>
        </w:rPr>
        <w:t xml:space="preserve"> Załącznik Z1/PU-4.</w:t>
      </w:r>
    </w:p>
    <w:p w14:paraId="00D5FC98" w14:textId="14BF4BF2" w:rsidR="008B5618" w:rsidRPr="00894884" w:rsidRDefault="00425D0C" w:rsidP="00425D0C">
      <w:pPr>
        <w:pStyle w:val="Default"/>
        <w:numPr>
          <w:ilvl w:val="1"/>
          <w:numId w:val="1"/>
        </w:numPr>
        <w:tabs>
          <w:tab w:val="left" w:pos="567"/>
        </w:tabs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Udostępnianie</w:t>
      </w:r>
      <w:r w:rsidR="00B07B93" w:rsidRPr="00894884">
        <w:rPr>
          <w:rFonts w:ascii="Arial" w:hAnsi="Arial" w:cs="Arial"/>
          <w:color w:val="00B0F0"/>
        </w:rPr>
        <w:t xml:space="preserve"> dokumentacji</w:t>
      </w:r>
    </w:p>
    <w:p w14:paraId="2C481130" w14:textId="5099655E" w:rsidR="004651E2" w:rsidRPr="00894884" w:rsidRDefault="003A1D20" w:rsidP="003A1D20">
      <w:pPr>
        <w:pStyle w:val="Default"/>
        <w:tabs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5.5.1. </w:t>
      </w:r>
      <w:r w:rsidR="004651E2" w:rsidRPr="00894884">
        <w:rPr>
          <w:rFonts w:ascii="Arial" w:hAnsi="Arial" w:cs="Arial"/>
        </w:rPr>
        <w:t xml:space="preserve">Za udostępnienie aktualnej dokumentacji </w:t>
      </w:r>
      <w:r w:rsidRPr="00894884">
        <w:rPr>
          <w:rFonts w:ascii="Arial" w:hAnsi="Arial" w:cs="Arial"/>
        </w:rPr>
        <w:t xml:space="preserve">uczelnianej </w:t>
      </w:r>
      <w:r w:rsidR="004651E2" w:rsidRPr="00894884">
        <w:rPr>
          <w:rFonts w:ascii="Arial" w:hAnsi="Arial" w:cs="Arial"/>
        </w:rPr>
        <w:t>odpowiada</w:t>
      </w:r>
      <w:r w:rsidR="009F16BF" w:rsidRPr="00894884">
        <w:rPr>
          <w:rFonts w:ascii="Arial" w:hAnsi="Arial" w:cs="Arial"/>
        </w:rPr>
        <w:t xml:space="preserve"> </w:t>
      </w:r>
      <w:r w:rsidR="001C3AA4" w:rsidRPr="00894884">
        <w:rPr>
          <w:rFonts w:ascii="Arial" w:hAnsi="Arial" w:cs="Arial"/>
        </w:rPr>
        <w:t xml:space="preserve">przewodniczący </w:t>
      </w:r>
      <w:r w:rsidR="00425D0C" w:rsidRPr="00894884">
        <w:rPr>
          <w:rFonts w:ascii="Arial" w:hAnsi="Arial" w:cs="Arial"/>
        </w:rPr>
        <w:t>UK ds. ZJK</w:t>
      </w:r>
      <w:r w:rsidR="009F16BF" w:rsidRPr="00894884">
        <w:rPr>
          <w:rFonts w:ascii="Arial" w:hAnsi="Arial" w:cs="Arial"/>
        </w:rPr>
        <w:t xml:space="preserve"> lub </w:t>
      </w:r>
      <w:r w:rsidR="004651E2" w:rsidRPr="00894884">
        <w:rPr>
          <w:rFonts w:ascii="Arial" w:hAnsi="Arial" w:cs="Arial"/>
        </w:rPr>
        <w:t xml:space="preserve">osoba przez </w:t>
      </w:r>
      <w:r w:rsidR="009F16BF" w:rsidRPr="00894884">
        <w:rPr>
          <w:rFonts w:ascii="Arial" w:hAnsi="Arial" w:cs="Arial"/>
        </w:rPr>
        <w:t>niego wskazana/upoważniona</w:t>
      </w:r>
      <w:r w:rsidR="004651E2" w:rsidRPr="00894884">
        <w:rPr>
          <w:rFonts w:ascii="Arial" w:hAnsi="Arial" w:cs="Arial"/>
        </w:rPr>
        <w:t>.</w:t>
      </w:r>
    </w:p>
    <w:p w14:paraId="63C81A3B" w14:textId="1C4E9249" w:rsidR="008B5618" w:rsidRPr="00894884" w:rsidRDefault="003A1D20" w:rsidP="003A1D20">
      <w:pPr>
        <w:pStyle w:val="Default"/>
        <w:tabs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5.5.2. Za udostępnianie aktualnej dokumentacji wydziałowej odpowiada p</w:t>
      </w:r>
      <w:r w:rsidR="004651E2" w:rsidRPr="00894884">
        <w:rPr>
          <w:rFonts w:ascii="Arial" w:hAnsi="Arial" w:cs="Arial"/>
        </w:rPr>
        <w:t xml:space="preserve">rzewodniczący </w:t>
      </w:r>
      <w:r w:rsidR="007C4969" w:rsidRPr="00894884">
        <w:rPr>
          <w:rFonts w:ascii="Arial" w:hAnsi="Arial" w:cs="Arial"/>
        </w:rPr>
        <w:t>WK ds. ZJK</w:t>
      </w:r>
      <w:r w:rsidRPr="00894884">
        <w:rPr>
          <w:rFonts w:ascii="Arial" w:hAnsi="Arial" w:cs="Arial"/>
        </w:rPr>
        <w:t>. Dokumentacja może być udostępniona za zgodą</w:t>
      </w:r>
      <w:r w:rsidR="00C45D92" w:rsidRPr="00894884">
        <w:rPr>
          <w:rFonts w:ascii="Arial" w:hAnsi="Arial" w:cs="Arial"/>
        </w:rPr>
        <w:t xml:space="preserve"> </w:t>
      </w:r>
      <w:r w:rsidR="00F502F9" w:rsidRPr="00894884">
        <w:rPr>
          <w:rFonts w:ascii="Arial" w:hAnsi="Arial" w:cs="Arial"/>
        </w:rPr>
        <w:t xml:space="preserve">kierownika jednostki organizacyjnej </w:t>
      </w:r>
      <w:r w:rsidR="007C4969" w:rsidRPr="00894884">
        <w:rPr>
          <w:rFonts w:ascii="Arial" w:hAnsi="Arial" w:cs="Arial"/>
        </w:rPr>
        <w:t>(wydziału)</w:t>
      </w:r>
      <w:r w:rsidR="004651E2" w:rsidRPr="00894884">
        <w:rPr>
          <w:rFonts w:ascii="Arial" w:hAnsi="Arial" w:cs="Arial"/>
        </w:rPr>
        <w:t>.</w:t>
      </w:r>
    </w:p>
    <w:p w14:paraId="0EA32CD4" w14:textId="4A907878" w:rsidR="008B5618" w:rsidRPr="00894884" w:rsidRDefault="00B07B93" w:rsidP="003A7BC9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Zmiany w dokumentacji SZJK</w:t>
      </w:r>
    </w:p>
    <w:p w14:paraId="604319D4" w14:textId="1DCEC755" w:rsidR="008B5618" w:rsidRPr="00894884" w:rsidRDefault="00B07B93" w:rsidP="006062AE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Wniosek o wprowadzenie zmian</w:t>
      </w:r>
      <w:r w:rsidR="00CC40A1" w:rsidRPr="00894884">
        <w:rPr>
          <w:rFonts w:ascii="Arial" w:hAnsi="Arial" w:cs="Arial"/>
        </w:rPr>
        <w:t xml:space="preserve"> w dokumentacji SZJK</w:t>
      </w:r>
      <w:r w:rsidRPr="00894884">
        <w:rPr>
          <w:rFonts w:ascii="Arial" w:hAnsi="Arial" w:cs="Arial"/>
        </w:rPr>
        <w:t xml:space="preserve"> może składać każdy pracownik oraz doktorant</w:t>
      </w:r>
      <w:r w:rsidR="00AA49DA" w:rsidRPr="00894884">
        <w:rPr>
          <w:rFonts w:ascii="Arial" w:hAnsi="Arial" w:cs="Arial"/>
        </w:rPr>
        <w:t>/uczestnik szkoły doktorskiej</w:t>
      </w:r>
      <w:r w:rsidRPr="00894884">
        <w:rPr>
          <w:rFonts w:ascii="Arial" w:hAnsi="Arial" w:cs="Arial"/>
        </w:rPr>
        <w:t xml:space="preserve">, który uzna, że zmiana taka przyczyni się do poprawy funkcjonowania </w:t>
      </w:r>
      <w:r w:rsidR="002A2840" w:rsidRPr="00894884">
        <w:rPr>
          <w:rFonts w:ascii="Arial" w:hAnsi="Arial" w:cs="Arial"/>
        </w:rPr>
        <w:t>s</w:t>
      </w:r>
      <w:r w:rsidR="008B5618" w:rsidRPr="00894884">
        <w:rPr>
          <w:rFonts w:ascii="Arial" w:hAnsi="Arial" w:cs="Arial"/>
        </w:rPr>
        <w:t xml:space="preserve">ystemu </w:t>
      </w:r>
      <w:r w:rsidR="007D3488" w:rsidRPr="00894884">
        <w:rPr>
          <w:rFonts w:ascii="Arial" w:hAnsi="Arial" w:cs="Arial"/>
        </w:rPr>
        <w:t>(</w:t>
      </w:r>
      <w:r w:rsidR="00453041" w:rsidRPr="00894884">
        <w:rPr>
          <w:rFonts w:ascii="Arial" w:hAnsi="Arial" w:cs="Arial"/>
        </w:rPr>
        <w:t>Z</w:t>
      </w:r>
      <w:r w:rsidR="007D3488" w:rsidRPr="00894884">
        <w:rPr>
          <w:rFonts w:ascii="Arial" w:hAnsi="Arial" w:cs="Arial"/>
        </w:rPr>
        <w:t>ałącznik Z3/PU-3)</w:t>
      </w:r>
      <w:r w:rsidRPr="00894884">
        <w:rPr>
          <w:rFonts w:ascii="Arial" w:hAnsi="Arial" w:cs="Arial"/>
        </w:rPr>
        <w:t>.</w:t>
      </w:r>
      <w:r w:rsidR="00492170" w:rsidRPr="00894884">
        <w:rPr>
          <w:rFonts w:ascii="Arial" w:hAnsi="Arial" w:cs="Arial"/>
        </w:rPr>
        <w:t xml:space="preserve"> </w:t>
      </w:r>
    </w:p>
    <w:p w14:paraId="0942C2C5" w14:textId="3F14E88F" w:rsidR="008B5618" w:rsidRPr="00894884" w:rsidRDefault="008B5618" w:rsidP="00BC62D8">
      <w:pPr>
        <w:pStyle w:val="Default"/>
        <w:spacing w:line="360" w:lineRule="auto"/>
        <w:ind w:left="992" w:hanging="284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5</w:t>
      </w:r>
      <w:r w:rsidR="00B07B93" w:rsidRPr="00894884">
        <w:rPr>
          <w:rFonts w:ascii="Arial" w:hAnsi="Arial" w:cs="Arial"/>
          <w:color w:val="00B0F0"/>
        </w:rPr>
        <w:t>.6.1.</w:t>
      </w:r>
      <w:r w:rsidR="00D5252C" w:rsidRPr="00894884">
        <w:rPr>
          <w:rFonts w:ascii="Arial" w:hAnsi="Arial" w:cs="Arial"/>
          <w:color w:val="00B0F0"/>
        </w:rPr>
        <w:t xml:space="preserve"> </w:t>
      </w:r>
      <w:r w:rsidR="00B07B93" w:rsidRPr="00894884">
        <w:rPr>
          <w:rFonts w:ascii="Arial" w:hAnsi="Arial" w:cs="Arial"/>
          <w:color w:val="00B0F0"/>
        </w:rPr>
        <w:t>Zmiany w dokumentacji uczelnianej</w:t>
      </w:r>
    </w:p>
    <w:p w14:paraId="79359B9A" w14:textId="6E1A1457" w:rsidR="00082DA8" w:rsidRPr="00894884" w:rsidRDefault="007146FE" w:rsidP="0020439B">
      <w:pPr>
        <w:pStyle w:val="Default"/>
        <w:spacing w:line="360" w:lineRule="auto"/>
        <w:ind w:left="141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Wnioski w zakresie zmian w dokumentacji uczelnianej należy </w:t>
      </w:r>
      <w:r w:rsidR="00B07B93" w:rsidRPr="00894884">
        <w:rPr>
          <w:rFonts w:ascii="Arial" w:hAnsi="Arial" w:cs="Arial"/>
        </w:rPr>
        <w:t xml:space="preserve">złożyć do </w:t>
      </w:r>
      <w:r w:rsidR="00BA552B" w:rsidRPr="00894884">
        <w:rPr>
          <w:rFonts w:ascii="Arial" w:hAnsi="Arial" w:cs="Arial"/>
        </w:rPr>
        <w:t>p</w:t>
      </w:r>
      <w:r w:rsidR="008B5618" w:rsidRPr="00894884">
        <w:rPr>
          <w:rFonts w:ascii="Arial" w:hAnsi="Arial" w:cs="Arial"/>
        </w:rPr>
        <w:t xml:space="preserve">rzewodniczącego </w:t>
      </w:r>
      <w:r w:rsidR="001C3AA4" w:rsidRPr="00894884">
        <w:rPr>
          <w:rFonts w:ascii="Arial" w:hAnsi="Arial" w:cs="Arial"/>
        </w:rPr>
        <w:t>UK ds. ZJK</w:t>
      </w:r>
      <w:r w:rsidR="00B07B93" w:rsidRPr="00894884">
        <w:rPr>
          <w:rFonts w:ascii="Arial" w:hAnsi="Arial" w:cs="Arial"/>
        </w:rPr>
        <w:t xml:space="preserve">, który przedkłada je do rozpatrzenia </w:t>
      </w:r>
      <w:r w:rsidR="001C3AA4" w:rsidRPr="00894884">
        <w:rPr>
          <w:rFonts w:ascii="Arial" w:hAnsi="Arial" w:cs="Arial"/>
        </w:rPr>
        <w:br/>
      </w:r>
      <w:r w:rsidR="00D9088D" w:rsidRPr="00894884">
        <w:rPr>
          <w:rFonts w:ascii="Arial" w:hAnsi="Arial" w:cs="Arial"/>
        </w:rPr>
        <w:t>UK</w:t>
      </w:r>
      <w:r w:rsidR="00854A6C" w:rsidRPr="00894884">
        <w:rPr>
          <w:rFonts w:ascii="Arial" w:hAnsi="Arial" w:cs="Arial"/>
        </w:rPr>
        <w:t xml:space="preserve"> </w:t>
      </w:r>
      <w:r w:rsidR="00D9088D" w:rsidRPr="00894884">
        <w:rPr>
          <w:rFonts w:ascii="Arial" w:hAnsi="Arial" w:cs="Arial"/>
        </w:rPr>
        <w:t>ds.</w:t>
      </w:r>
      <w:r w:rsidR="00854A6C" w:rsidRPr="00894884">
        <w:rPr>
          <w:rFonts w:ascii="Arial" w:hAnsi="Arial" w:cs="Arial"/>
        </w:rPr>
        <w:t xml:space="preserve"> </w:t>
      </w:r>
      <w:r w:rsidR="00D9088D" w:rsidRPr="00894884">
        <w:rPr>
          <w:rFonts w:ascii="Arial" w:hAnsi="Arial" w:cs="Arial"/>
        </w:rPr>
        <w:t>ZJK</w:t>
      </w:r>
      <w:r w:rsidR="00B07B93" w:rsidRPr="00894884">
        <w:rPr>
          <w:rFonts w:ascii="Arial" w:hAnsi="Arial" w:cs="Arial"/>
        </w:rPr>
        <w:t xml:space="preserve">. </w:t>
      </w:r>
      <w:r w:rsidR="009F16BF" w:rsidRPr="00894884">
        <w:rPr>
          <w:rFonts w:ascii="Arial" w:hAnsi="Arial" w:cs="Arial"/>
        </w:rPr>
        <w:t xml:space="preserve">Wnioski podlegają ocenie. </w:t>
      </w:r>
      <w:r w:rsidR="00B07B93" w:rsidRPr="00894884">
        <w:rPr>
          <w:rFonts w:ascii="Arial" w:hAnsi="Arial" w:cs="Arial"/>
        </w:rPr>
        <w:t xml:space="preserve">Wnioski uznane za zasadne </w:t>
      </w:r>
      <w:r w:rsidR="008B5618" w:rsidRPr="00894884">
        <w:rPr>
          <w:rFonts w:ascii="Arial" w:hAnsi="Arial" w:cs="Arial"/>
        </w:rPr>
        <w:t xml:space="preserve">komisja </w:t>
      </w:r>
      <w:r w:rsidR="00B07B93" w:rsidRPr="00894884">
        <w:rPr>
          <w:rFonts w:ascii="Arial" w:hAnsi="Arial" w:cs="Arial"/>
        </w:rPr>
        <w:t xml:space="preserve">przedkłada w formie projektu do zaopiniowania prorektorowi ds. </w:t>
      </w:r>
      <w:r w:rsidR="008B5618" w:rsidRPr="00894884">
        <w:rPr>
          <w:rFonts w:ascii="Arial" w:hAnsi="Arial" w:cs="Arial"/>
        </w:rPr>
        <w:t>nauczania</w:t>
      </w:r>
      <w:r w:rsidR="00B07B93" w:rsidRPr="00894884">
        <w:rPr>
          <w:rFonts w:ascii="Arial" w:hAnsi="Arial" w:cs="Arial"/>
        </w:rPr>
        <w:t xml:space="preserve">, a następnie do zatwierdzenia </w:t>
      </w:r>
      <w:r w:rsidR="00B1693E" w:rsidRPr="00894884">
        <w:rPr>
          <w:rFonts w:ascii="Arial" w:hAnsi="Arial" w:cs="Arial"/>
        </w:rPr>
        <w:t>rektorowi</w:t>
      </w:r>
      <w:r w:rsidR="00B07B93" w:rsidRPr="00894884">
        <w:rPr>
          <w:rFonts w:ascii="Arial" w:hAnsi="Arial" w:cs="Arial"/>
        </w:rPr>
        <w:t>.</w:t>
      </w:r>
    </w:p>
    <w:p w14:paraId="0A1DC312" w14:textId="1C9E8143" w:rsidR="00B07B93" w:rsidRPr="00894884" w:rsidRDefault="008B5618" w:rsidP="00BC62D8">
      <w:pPr>
        <w:pStyle w:val="Default"/>
        <w:spacing w:line="360" w:lineRule="auto"/>
        <w:ind w:left="992" w:hanging="284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5</w:t>
      </w:r>
      <w:r w:rsidR="00B07B93" w:rsidRPr="00894884">
        <w:rPr>
          <w:rFonts w:ascii="Arial" w:hAnsi="Arial" w:cs="Arial"/>
          <w:color w:val="00B0F0"/>
        </w:rPr>
        <w:t>.6.2.</w:t>
      </w:r>
      <w:r w:rsidR="00D5252C" w:rsidRPr="00894884">
        <w:rPr>
          <w:rFonts w:ascii="Arial" w:hAnsi="Arial" w:cs="Arial"/>
          <w:color w:val="00B0F0"/>
        </w:rPr>
        <w:t xml:space="preserve"> </w:t>
      </w:r>
      <w:r w:rsidR="00B07B93" w:rsidRPr="00894884">
        <w:rPr>
          <w:rFonts w:ascii="Arial" w:hAnsi="Arial" w:cs="Arial"/>
          <w:color w:val="00B0F0"/>
        </w:rPr>
        <w:t>Zmiany w dokumentacji wydziałowej</w:t>
      </w:r>
    </w:p>
    <w:p w14:paraId="32D12F3B" w14:textId="60B49143" w:rsidR="007A72BF" w:rsidRPr="00894884" w:rsidRDefault="00B07B93" w:rsidP="00BC62D8">
      <w:pPr>
        <w:pStyle w:val="Default"/>
        <w:spacing w:line="360" w:lineRule="auto"/>
        <w:ind w:left="141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Wnioski w zakresie zmian w dokumentacji wydziałowej należy złożyć do </w:t>
      </w:r>
      <w:r w:rsidR="00BA552B" w:rsidRPr="00894884">
        <w:rPr>
          <w:rFonts w:ascii="Arial" w:hAnsi="Arial" w:cs="Arial"/>
        </w:rPr>
        <w:t>p</w:t>
      </w:r>
      <w:r w:rsidR="00B12234" w:rsidRPr="00894884">
        <w:rPr>
          <w:rFonts w:ascii="Arial" w:hAnsi="Arial" w:cs="Arial"/>
        </w:rPr>
        <w:t xml:space="preserve">rzewodniczącego </w:t>
      </w:r>
      <w:r w:rsidR="001C3AA4" w:rsidRPr="00894884">
        <w:rPr>
          <w:rFonts w:ascii="Arial" w:hAnsi="Arial" w:cs="Arial"/>
        </w:rPr>
        <w:t>WK ds. ZJK</w:t>
      </w:r>
      <w:r w:rsidRPr="00894884">
        <w:rPr>
          <w:rFonts w:ascii="Arial" w:hAnsi="Arial" w:cs="Arial"/>
        </w:rPr>
        <w:t xml:space="preserve">, który przedkłada je </w:t>
      </w:r>
      <w:r w:rsidR="00D40BBB" w:rsidRPr="00894884">
        <w:rPr>
          <w:rFonts w:ascii="Arial" w:hAnsi="Arial" w:cs="Arial"/>
        </w:rPr>
        <w:t xml:space="preserve">właściwej </w:t>
      </w:r>
      <w:r w:rsidR="00D5252C" w:rsidRPr="00894884">
        <w:rPr>
          <w:rFonts w:ascii="Arial" w:hAnsi="Arial" w:cs="Arial"/>
        </w:rPr>
        <w:t>komisji wydziałowej</w:t>
      </w:r>
      <w:r w:rsidR="00D40BBB" w:rsidRPr="00894884">
        <w:rPr>
          <w:rFonts w:ascii="Arial" w:hAnsi="Arial" w:cs="Arial"/>
        </w:rPr>
        <w:t xml:space="preserve">. </w:t>
      </w:r>
      <w:r w:rsidR="009F16BF" w:rsidRPr="00894884">
        <w:rPr>
          <w:rFonts w:ascii="Arial" w:hAnsi="Arial" w:cs="Arial"/>
        </w:rPr>
        <w:t>Wnioski podlegają ocenie. Wnioski uznane za</w:t>
      </w:r>
      <w:r w:rsidRPr="00894884">
        <w:rPr>
          <w:rFonts w:ascii="Arial" w:hAnsi="Arial" w:cs="Arial"/>
        </w:rPr>
        <w:t xml:space="preserve"> zasadne </w:t>
      </w:r>
      <w:r w:rsidR="001C3AA4" w:rsidRPr="00894884">
        <w:rPr>
          <w:rFonts w:ascii="Arial" w:hAnsi="Arial" w:cs="Arial"/>
        </w:rPr>
        <w:br/>
      </w:r>
      <w:r w:rsidR="00D9088D" w:rsidRPr="00894884">
        <w:rPr>
          <w:rFonts w:ascii="Arial" w:hAnsi="Arial" w:cs="Arial"/>
        </w:rPr>
        <w:t>WK</w:t>
      </w:r>
      <w:r w:rsidR="00854A6C" w:rsidRPr="00894884">
        <w:rPr>
          <w:rFonts w:ascii="Arial" w:hAnsi="Arial" w:cs="Arial"/>
        </w:rPr>
        <w:t xml:space="preserve"> </w:t>
      </w:r>
      <w:r w:rsidR="00D9088D" w:rsidRPr="00894884">
        <w:rPr>
          <w:rFonts w:ascii="Arial" w:hAnsi="Arial" w:cs="Arial"/>
        </w:rPr>
        <w:t>ds.</w:t>
      </w:r>
      <w:r w:rsidR="00854A6C" w:rsidRPr="00894884">
        <w:rPr>
          <w:rFonts w:ascii="Arial" w:hAnsi="Arial" w:cs="Arial"/>
        </w:rPr>
        <w:t xml:space="preserve"> </w:t>
      </w:r>
      <w:r w:rsidR="00D9088D" w:rsidRPr="00894884">
        <w:rPr>
          <w:rFonts w:ascii="Arial" w:hAnsi="Arial" w:cs="Arial"/>
        </w:rPr>
        <w:t>ZJK</w:t>
      </w:r>
      <w:r w:rsidRPr="00894884">
        <w:rPr>
          <w:rFonts w:ascii="Arial" w:hAnsi="Arial" w:cs="Arial"/>
        </w:rPr>
        <w:t xml:space="preserve"> przedkłada w formie projektu do zaopiniowania </w:t>
      </w:r>
      <w:r w:rsidR="00B12234" w:rsidRPr="00894884">
        <w:rPr>
          <w:rFonts w:ascii="Arial" w:hAnsi="Arial" w:cs="Arial"/>
        </w:rPr>
        <w:t>kierownikowi dydaktycznemu</w:t>
      </w:r>
      <w:r w:rsidRPr="00894884">
        <w:rPr>
          <w:rFonts w:ascii="Arial" w:hAnsi="Arial" w:cs="Arial"/>
        </w:rPr>
        <w:t>, a następnie do zatwierdzenia kierownikowi jednostki organizacyjnej</w:t>
      </w:r>
      <w:r w:rsidR="001C3AA4" w:rsidRPr="00894884">
        <w:rPr>
          <w:rFonts w:ascii="Arial" w:hAnsi="Arial" w:cs="Arial"/>
        </w:rPr>
        <w:t xml:space="preserve"> (dziekanowi)</w:t>
      </w:r>
      <w:r w:rsidRPr="00894884">
        <w:rPr>
          <w:rFonts w:ascii="Arial" w:hAnsi="Arial" w:cs="Arial"/>
        </w:rPr>
        <w:t>.</w:t>
      </w:r>
    </w:p>
    <w:p w14:paraId="1E0DABEC" w14:textId="5F147949" w:rsidR="00B07B93" w:rsidRPr="00894884" w:rsidRDefault="00B12234" w:rsidP="00BC62D8">
      <w:pPr>
        <w:pStyle w:val="Default"/>
        <w:spacing w:line="360" w:lineRule="auto"/>
        <w:ind w:left="992" w:hanging="284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5</w:t>
      </w:r>
      <w:r w:rsidR="00B07B93" w:rsidRPr="00894884">
        <w:rPr>
          <w:rFonts w:ascii="Arial" w:hAnsi="Arial" w:cs="Arial"/>
          <w:color w:val="00B0F0"/>
        </w:rPr>
        <w:t>.6.3.</w:t>
      </w:r>
      <w:r w:rsidR="00D5252C" w:rsidRPr="00894884">
        <w:rPr>
          <w:rFonts w:ascii="Arial" w:hAnsi="Arial" w:cs="Arial"/>
          <w:color w:val="00B0F0"/>
        </w:rPr>
        <w:t xml:space="preserve"> </w:t>
      </w:r>
      <w:r w:rsidR="00B07B93" w:rsidRPr="00894884">
        <w:rPr>
          <w:rFonts w:ascii="Arial" w:hAnsi="Arial" w:cs="Arial"/>
          <w:color w:val="00B0F0"/>
        </w:rPr>
        <w:t xml:space="preserve">Nadzór nad zmianami w dokumentacji </w:t>
      </w:r>
    </w:p>
    <w:p w14:paraId="0D894D23" w14:textId="52BD46D2" w:rsidR="00BD4888" w:rsidRDefault="00B07B93" w:rsidP="00BC62D8">
      <w:pPr>
        <w:pStyle w:val="Default"/>
        <w:spacing w:line="360" w:lineRule="auto"/>
        <w:ind w:left="141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Treść istniejących dokumentów zmienia się każdorazowo poprzez ich nowe wydanie. Dokumentacja publikowana w formie elektronicznej jest aktualizowana na bieżąco.</w:t>
      </w:r>
    </w:p>
    <w:p w14:paraId="4252C1A0" w14:textId="77777777" w:rsidR="00BD4888" w:rsidRDefault="00BD48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0BFAFF34" w14:textId="6CCF2570" w:rsidR="0065667A" w:rsidRPr="00894884" w:rsidRDefault="00B07B93" w:rsidP="0065667A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 xml:space="preserve">Wycofywanie i </w:t>
      </w:r>
      <w:r w:rsidR="000D0201" w:rsidRPr="00894884">
        <w:rPr>
          <w:rFonts w:ascii="Arial" w:hAnsi="Arial" w:cs="Arial"/>
          <w:color w:val="00B0F0"/>
        </w:rPr>
        <w:t xml:space="preserve">przechowywanie </w:t>
      </w:r>
      <w:r w:rsidRPr="00894884">
        <w:rPr>
          <w:rFonts w:ascii="Arial" w:hAnsi="Arial" w:cs="Arial"/>
          <w:color w:val="00B0F0"/>
        </w:rPr>
        <w:t>dokumentacji</w:t>
      </w:r>
    </w:p>
    <w:p w14:paraId="7558BBBD" w14:textId="40FD5C50" w:rsidR="000D0201" w:rsidRPr="00894884" w:rsidRDefault="000D0201" w:rsidP="0065667A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 xml:space="preserve">Przewodniczący UK ds. ZJK/WK ds. ZJK lub osoba przez niego pisemnie wskazana zatwierdza do wycofania dokumenty wzorcowe. </w:t>
      </w:r>
    </w:p>
    <w:p w14:paraId="371D250A" w14:textId="52BC847D" w:rsidR="0065667A" w:rsidRPr="00894884" w:rsidRDefault="000D0201" w:rsidP="0065667A">
      <w:pPr>
        <w:pStyle w:val="Default"/>
        <w:spacing w:line="360" w:lineRule="auto"/>
        <w:ind w:left="708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Nieaktualne dokumenty wzorcowe zostają oznaczone na pierwszej stronie czerwoną pieczątką lub wpisem według poniższego wzoru:</w:t>
      </w:r>
    </w:p>
    <w:p w14:paraId="7422BE7B" w14:textId="77777777" w:rsidR="0065667A" w:rsidRPr="00894884" w:rsidRDefault="0065667A" w:rsidP="0065667A">
      <w:pPr>
        <w:pStyle w:val="Default"/>
        <w:spacing w:line="360" w:lineRule="auto"/>
        <w:ind w:left="424"/>
        <w:jc w:val="both"/>
        <w:rPr>
          <w:rFonts w:ascii="Arial" w:hAnsi="Arial" w:cs="Arial"/>
        </w:rPr>
      </w:pPr>
      <w:r w:rsidRPr="0089488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2E044B" wp14:editId="762B01B1">
                <wp:simplePos x="0" y="0"/>
                <wp:positionH relativeFrom="column">
                  <wp:posOffset>2100580</wp:posOffset>
                </wp:positionH>
                <wp:positionV relativeFrom="paragraph">
                  <wp:posOffset>53975</wp:posOffset>
                </wp:positionV>
                <wp:extent cx="1782445" cy="1092835"/>
                <wp:effectExtent l="12700" t="12700" r="825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DBAB" w14:textId="77777777" w:rsidR="0065667A" w:rsidRPr="00B12234" w:rsidRDefault="0065667A" w:rsidP="006566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12234">
                              <w:rPr>
                                <w:b/>
                                <w:bCs/>
                                <w:color w:val="FF0000"/>
                              </w:rPr>
                              <w:t>WYDANIE NIEAKTUALNE</w:t>
                            </w:r>
                          </w:p>
                          <w:p w14:paraId="5AD4371D" w14:textId="77777777" w:rsidR="0065667A" w:rsidRPr="00B12234" w:rsidRDefault="0065667A" w:rsidP="006566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2234">
                              <w:rPr>
                                <w:color w:val="FF0000"/>
                              </w:rPr>
                              <w:t>DATA             PODPIS</w:t>
                            </w:r>
                          </w:p>
                          <w:p w14:paraId="1A534774" w14:textId="77777777" w:rsidR="0065667A" w:rsidRPr="00B12234" w:rsidRDefault="0065667A" w:rsidP="006566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2234">
                              <w:rPr>
                                <w:color w:val="FF0000"/>
                              </w:rPr>
                              <w:t>………..              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E04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5.4pt;margin-top:4.25pt;width:140.35pt;height:86.0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" strokecolor="red" strokeweight="2.5pt">
                <v:path arrowok="t"/>
                <v:textbox style="mso-fit-shape-to-text:t">
                  <w:txbxContent>
                    <w:p w14:paraId="748CDBAB" w14:textId="77777777" w:rsidR="0065667A" w:rsidRPr="00B12234" w:rsidRDefault="0065667A" w:rsidP="006566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12234">
                        <w:rPr>
                          <w:b/>
                          <w:bCs/>
                          <w:color w:val="FF0000"/>
                        </w:rPr>
                        <w:t>WYDANIE NIEAKTUALNE</w:t>
                      </w:r>
                    </w:p>
                    <w:p w14:paraId="5AD4371D" w14:textId="77777777" w:rsidR="0065667A" w:rsidRPr="00B12234" w:rsidRDefault="0065667A" w:rsidP="0065667A">
                      <w:pPr>
                        <w:jc w:val="center"/>
                        <w:rPr>
                          <w:color w:val="FF0000"/>
                        </w:rPr>
                      </w:pPr>
                      <w:r w:rsidRPr="00B12234">
                        <w:rPr>
                          <w:color w:val="FF0000"/>
                        </w:rPr>
                        <w:t>DATA             PODPIS</w:t>
                      </w:r>
                    </w:p>
                    <w:p w14:paraId="1A534774" w14:textId="77777777" w:rsidR="0065667A" w:rsidRPr="00B12234" w:rsidRDefault="0065667A" w:rsidP="0065667A">
                      <w:pPr>
                        <w:jc w:val="center"/>
                        <w:rPr>
                          <w:color w:val="FF0000"/>
                        </w:rPr>
                      </w:pPr>
                      <w:r w:rsidRPr="00B12234">
                        <w:rPr>
                          <w:color w:val="FF0000"/>
                        </w:rPr>
                        <w:t>………..              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26A51" w14:textId="77777777" w:rsidR="0065667A" w:rsidRPr="00894884" w:rsidRDefault="0065667A" w:rsidP="0065667A">
      <w:pPr>
        <w:pStyle w:val="Default"/>
        <w:spacing w:line="360" w:lineRule="auto"/>
        <w:ind w:left="424"/>
        <w:jc w:val="both"/>
        <w:rPr>
          <w:rFonts w:ascii="Arial" w:hAnsi="Arial" w:cs="Arial"/>
        </w:rPr>
      </w:pPr>
    </w:p>
    <w:p w14:paraId="35E5AC86" w14:textId="77777777" w:rsidR="0065667A" w:rsidRPr="00894884" w:rsidRDefault="0065667A" w:rsidP="0065667A">
      <w:pPr>
        <w:pStyle w:val="Default"/>
        <w:spacing w:line="360" w:lineRule="auto"/>
        <w:ind w:left="424"/>
        <w:jc w:val="both"/>
        <w:rPr>
          <w:rFonts w:ascii="Arial" w:hAnsi="Arial" w:cs="Arial"/>
        </w:rPr>
      </w:pPr>
    </w:p>
    <w:p w14:paraId="47185756" w14:textId="77777777" w:rsidR="0065667A" w:rsidRPr="00894884" w:rsidRDefault="0065667A" w:rsidP="0065667A">
      <w:pPr>
        <w:pStyle w:val="Default"/>
        <w:spacing w:line="360" w:lineRule="auto"/>
        <w:ind w:left="424"/>
        <w:jc w:val="both"/>
        <w:rPr>
          <w:rFonts w:ascii="Arial" w:hAnsi="Arial" w:cs="Arial"/>
        </w:rPr>
      </w:pPr>
    </w:p>
    <w:p w14:paraId="0BDB6319" w14:textId="77777777" w:rsidR="0065667A" w:rsidRPr="00894884" w:rsidRDefault="0065667A" w:rsidP="0065667A">
      <w:pPr>
        <w:pStyle w:val="Default"/>
        <w:spacing w:line="360" w:lineRule="auto"/>
        <w:ind w:left="424"/>
        <w:jc w:val="both"/>
        <w:rPr>
          <w:rFonts w:ascii="Arial" w:hAnsi="Arial" w:cs="Arial"/>
        </w:rPr>
      </w:pPr>
    </w:p>
    <w:p w14:paraId="7A757C49" w14:textId="3C43DB3D" w:rsidR="0065667A" w:rsidRPr="00894884" w:rsidRDefault="00894884" w:rsidP="0065667A">
      <w:pPr>
        <w:pStyle w:val="Default"/>
        <w:spacing w:line="360" w:lineRule="auto"/>
        <w:ind w:left="709"/>
        <w:jc w:val="both"/>
        <w:rPr>
          <w:rFonts w:ascii="Arial" w:hAnsi="Arial" w:cs="Arial"/>
        </w:rPr>
      </w:pPr>
      <w:r w:rsidRPr="00894884">
        <w:rPr>
          <w:rFonts w:ascii="Arial" w:hAnsi="Arial" w:cs="Arial"/>
        </w:rPr>
        <w:t>Nieaktualne dokumenty wzorcowe są przechowywane przez okres 3 lat przez przewodniczącego WK ds. ZJK, zgodnie z Załącznikiem Z1/PU-4.</w:t>
      </w:r>
      <w:r w:rsidR="0065667A" w:rsidRPr="00894884">
        <w:rPr>
          <w:rFonts w:ascii="Arial" w:hAnsi="Arial" w:cs="Arial"/>
        </w:rPr>
        <w:t xml:space="preserve"> </w:t>
      </w:r>
    </w:p>
    <w:p w14:paraId="0F0F9404" w14:textId="7BA94302" w:rsidR="00025A21" w:rsidRPr="00894884" w:rsidRDefault="00B12234" w:rsidP="00483B0D">
      <w:pPr>
        <w:pStyle w:val="Default"/>
        <w:numPr>
          <w:ilvl w:val="1"/>
          <w:numId w:val="1"/>
        </w:numPr>
        <w:spacing w:line="360" w:lineRule="auto"/>
        <w:ind w:left="709" w:hanging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 xml:space="preserve">Oznaczenie dokumentów </w:t>
      </w:r>
    </w:p>
    <w:p w14:paraId="10F73E8E" w14:textId="3C36A4AB" w:rsidR="00E30ECE" w:rsidRPr="00894884" w:rsidRDefault="00E30ECE" w:rsidP="00C40CAC">
      <w:pPr>
        <w:pStyle w:val="Default"/>
        <w:spacing w:line="360" w:lineRule="auto"/>
        <w:ind w:left="284" w:firstLine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>Dokumentacja uczelniana</w:t>
      </w: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302E13" w:rsidRPr="00894884" w14:paraId="1F7AB797" w14:textId="77777777" w:rsidTr="00302E13">
        <w:tc>
          <w:tcPr>
            <w:tcW w:w="4536" w:type="dxa"/>
          </w:tcPr>
          <w:p w14:paraId="3A43ED33" w14:textId="77777777" w:rsidR="00302E13" w:rsidRPr="00894884" w:rsidRDefault="00302E13" w:rsidP="00302E1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Procedura </w:t>
            </w:r>
          </w:p>
          <w:p w14:paraId="5AEF9531" w14:textId="77777777" w:rsidR="00302E13" w:rsidRPr="00894884" w:rsidRDefault="00302E13" w:rsidP="00302E13">
            <w:pPr>
              <w:pStyle w:val="Default"/>
              <w:spacing w:line="360" w:lineRule="auto"/>
              <w:ind w:right="-3512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PU</w:t>
            </w:r>
            <w:r w:rsidRPr="00894884">
              <w:rPr>
                <w:rFonts w:ascii="Arial" w:hAnsi="Arial" w:cs="Arial"/>
                <w:color w:val="auto"/>
              </w:rPr>
              <w:t>-numer porządkowy</w:t>
            </w:r>
          </w:p>
          <w:p w14:paraId="44491ED6" w14:textId="343B6692" w:rsidR="00302E13" w:rsidRPr="00894884" w:rsidRDefault="00302E13" w:rsidP="00302E1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PU-1</w:t>
            </w:r>
          </w:p>
        </w:tc>
        <w:tc>
          <w:tcPr>
            <w:tcW w:w="4394" w:type="dxa"/>
          </w:tcPr>
          <w:p w14:paraId="4430CECF" w14:textId="77777777" w:rsidR="00302E13" w:rsidRPr="00894884" w:rsidRDefault="00302E13" w:rsidP="00302E13">
            <w:pPr>
              <w:pStyle w:val="Default"/>
              <w:spacing w:line="360" w:lineRule="auto"/>
              <w:ind w:left="34"/>
              <w:jc w:val="both"/>
              <w:rPr>
                <w:rFonts w:ascii="Arial" w:hAnsi="Arial" w:cs="Arial"/>
                <w:color w:val="00B0F0"/>
              </w:rPr>
            </w:pPr>
          </w:p>
        </w:tc>
      </w:tr>
      <w:tr w:rsidR="00302E13" w:rsidRPr="00894884" w14:paraId="70633BB0" w14:textId="77777777" w:rsidTr="00302E13">
        <w:tc>
          <w:tcPr>
            <w:tcW w:w="4536" w:type="dxa"/>
          </w:tcPr>
          <w:p w14:paraId="3413373D" w14:textId="77777777" w:rsidR="00302E13" w:rsidRPr="00894884" w:rsidRDefault="00302E13" w:rsidP="00302E1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Załącznik do procedury</w:t>
            </w:r>
          </w:p>
          <w:p w14:paraId="603AFEC4" w14:textId="77777777" w:rsidR="00302E13" w:rsidRPr="00894884" w:rsidRDefault="00302E13" w:rsidP="00302E13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Z </w:t>
            </w:r>
            <w:r w:rsidRPr="00894884">
              <w:rPr>
                <w:rFonts w:ascii="Arial" w:hAnsi="Arial" w:cs="Arial"/>
                <w:color w:val="auto"/>
              </w:rPr>
              <w:t>numer porządkowy/symbol procedury</w:t>
            </w:r>
          </w:p>
          <w:p w14:paraId="41E1CDE8" w14:textId="524C9CB7" w:rsidR="00302E13" w:rsidRPr="00894884" w:rsidRDefault="00302E13" w:rsidP="00302E1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Z1/PU-1</w:t>
            </w:r>
          </w:p>
        </w:tc>
        <w:tc>
          <w:tcPr>
            <w:tcW w:w="4394" w:type="dxa"/>
          </w:tcPr>
          <w:p w14:paraId="7C5B6491" w14:textId="77777777" w:rsidR="00302E13" w:rsidRPr="00894884" w:rsidRDefault="00302E13" w:rsidP="00302E13">
            <w:pPr>
              <w:pStyle w:val="Default"/>
              <w:spacing w:line="360" w:lineRule="auto"/>
              <w:ind w:left="34" w:right="137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Instrukcja do procedury</w:t>
            </w:r>
          </w:p>
          <w:p w14:paraId="592E06DC" w14:textId="77777777" w:rsidR="00302E13" w:rsidRPr="00894884" w:rsidRDefault="00302E13" w:rsidP="00302E13">
            <w:pPr>
              <w:pStyle w:val="Default"/>
              <w:spacing w:line="360" w:lineRule="auto"/>
              <w:ind w:left="34" w:right="137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I </w:t>
            </w:r>
            <w:r w:rsidRPr="00894884">
              <w:rPr>
                <w:rFonts w:ascii="Arial" w:hAnsi="Arial" w:cs="Arial"/>
                <w:color w:val="auto"/>
              </w:rPr>
              <w:t>numer porządkowy/symbol procedur</w:t>
            </w:r>
          </w:p>
          <w:p w14:paraId="0EA52403" w14:textId="55CA0D3F" w:rsidR="00302E13" w:rsidRPr="00894884" w:rsidRDefault="00302E13" w:rsidP="00302E13">
            <w:pPr>
              <w:pStyle w:val="Default"/>
              <w:spacing w:line="360" w:lineRule="auto"/>
              <w:ind w:left="34"/>
              <w:jc w:val="both"/>
              <w:rPr>
                <w:rFonts w:ascii="Arial" w:hAnsi="Arial" w:cs="Arial"/>
                <w:color w:val="00B0F0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I1/PU-1</w:t>
            </w:r>
          </w:p>
        </w:tc>
      </w:tr>
      <w:tr w:rsidR="00302E13" w:rsidRPr="00894884" w14:paraId="50DD3B58" w14:textId="77777777" w:rsidTr="00302E13">
        <w:tc>
          <w:tcPr>
            <w:tcW w:w="4536" w:type="dxa"/>
          </w:tcPr>
          <w:p w14:paraId="29F5BC69" w14:textId="77777777" w:rsidR="00302E13" w:rsidRPr="00894884" w:rsidRDefault="00302E13" w:rsidP="00234AA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00B0F0"/>
              </w:rPr>
            </w:pPr>
          </w:p>
        </w:tc>
        <w:tc>
          <w:tcPr>
            <w:tcW w:w="4394" w:type="dxa"/>
          </w:tcPr>
          <w:p w14:paraId="00F3FA13" w14:textId="77777777" w:rsidR="00302E13" w:rsidRPr="00894884" w:rsidRDefault="00302E13" w:rsidP="00302E13">
            <w:pPr>
              <w:pStyle w:val="Default"/>
              <w:spacing w:line="360" w:lineRule="auto"/>
              <w:ind w:left="34" w:right="137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Załącznik do instrukcji                                                                                </w:t>
            </w:r>
          </w:p>
          <w:p w14:paraId="2ACD63DA" w14:textId="77777777" w:rsidR="00302E13" w:rsidRPr="00894884" w:rsidRDefault="00302E13" w:rsidP="00302E13">
            <w:pPr>
              <w:pStyle w:val="Default"/>
              <w:spacing w:line="360" w:lineRule="auto"/>
              <w:ind w:left="34" w:right="137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Z </w:t>
            </w:r>
            <w:r w:rsidRPr="00894884">
              <w:rPr>
                <w:rFonts w:ascii="Arial" w:hAnsi="Arial" w:cs="Arial"/>
                <w:color w:val="auto"/>
              </w:rPr>
              <w:t xml:space="preserve">numer porządkowy/symbol instrukcji/symbol procedury </w:t>
            </w:r>
          </w:p>
          <w:p w14:paraId="5349CA28" w14:textId="247C6E78" w:rsidR="00302E13" w:rsidRPr="00894884" w:rsidRDefault="00302E13" w:rsidP="00302E13">
            <w:pPr>
              <w:pStyle w:val="Default"/>
              <w:spacing w:line="360" w:lineRule="auto"/>
              <w:ind w:left="34"/>
              <w:jc w:val="both"/>
              <w:rPr>
                <w:rFonts w:ascii="Arial" w:hAnsi="Arial" w:cs="Arial"/>
                <w:color w:val="00B0F0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Z1/I1/PU-1</w:t>
            </w:r>
          </w:p>
        </w:tc>
      </w:tr>
    </w:tbl>
    <w:p w14:paraId="20A5708A" w14:textId="495ED1E1" w:rsidR="00D83EFC" w:rsidRPr="00894884" w:rsidRDefault="00D83EFC" w:rsidP="00C40CAC">
      <w:pPr>
        <w:pStyle w:val="Default"/>
        <w:spacing w:before="120" w:line="360" w:lineRule="auto"/>
        <w:ind w:left="284" w:firstLine="425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color w:val="00B0F0"/>
        </w:rPr>
        <w:t xml:space="preserve">Dokumentacja </w:t>
      </w:r>
      <w:r w:rsidR="00A77361" w:rsidRPr="00894884">
        <w:rPr>
          <w:rFonts w:ascii="Arial" w:hAnsi="Arial" w:cs="Arial"/>
          <w:color w:val="00B0F0"/>
        </w:rPr>
        <w:t>wydziałowa</w:t>
      </w:r>
      <w:r w:rsidR="00025A21" w:rsidRPr="00894884">
        <w:rPr>
          <w:rFonts w:ascii="Arial" w:hAnsi="Arial" w:cs="Arial"/>
          <w:color w:val="00B0F0"/>
        </w:rPr>
        <w:t>/szkoły doktorskiej</w:t>
      </w:r>
    </w:p>
    <w:p w14:paraId="793043E2" w14:textId="56276E82" w:rsidR="00D83EFC" w:rsidRPr="00894884" w:rsidRDefault="00302E13" w:rsidP="00302E13">
      <w:pPr>
        <w:pStyle w:val="Default"/>
        <w:tabs>
          <w:tab w:val="left" w:pos="568"/>
        </w:tabs>
        <w:spacing w:line="360" w:lineRule="auto"/>
        <w:ind w:left="709" w:hanging="141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ab/>
      </w:r>
      <w:r w:rsidR="00D83EFC" w:rsidRPr="00894884">
        <w:rPr>
          <w:rFonts w:ascii="Arial" w:hAnsi="Arial" w:cs="Arial"/>
          <w:color w:val="auto"/>
        </w:rPr>
        <w:t xml:space="preserve">Oznaczenia procedur </w:t>
      </w:r>
      <w:r w:rsidR="00EE5D67" w:rsidRPr="00894884">
        <w:rPr>
          <w:rFonts w:ascii="Arial" w:hAnsi="Arial" w:cs="Arial"/>
          <w:color w:val="auto"/>
        </w:rPr>
        <w:t>w</w:t>
      </w:r>
      <w:r w:rsidR="00D83EFC" w:rsidRPr="00894884">
        <w:rPr>
          <w:rFonts w:ascii="Arial" w:hAnsi="Arial" w:cs="Arial"/>
          <w:color w:val="auto"/>
        </w:rPr>
        <w:t>ydziałowych</w:t>
      </w:r>
      <w:r w:rsidR="00EE5D67" w:rsidRPr="00894884">
        <w:rPr>
          <w:rFonts w:ascii="Arial" w:hAnsi="Arial" w:cs="Arial"/>
          <w:color w:val="auto"/>
        </w:rPr>
        <w:t>/szkoły doktorskiej</w:t>
      </w:r>
      <w:r w:rsidR="00D83EFC" w:rsidRPr="00894884">
        <w:rPr>
          <w:rFonts w:ascii="Arial" w:hAnsi="Arial" w:cs="Arial"/>
          <w:color w:val="auto"/>
        </w:rPr>
        <w:t>:</w:t>
      </w:r>
    </w:p>
    <w:tbl>
      <w:tblPr>
        <w:tblStyle w:val="Tabela-Siatka"/>
        <w:tblW w:w="86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</w:tblGrid>
      <w:tr w:rsidR="00C40CAC" w:rsidRPr="00894884" w14:paraId="338F81DF" w14:textId="77777777" w:rsidTr="00C40CAC">
        <w:tc>
          <w:tcPr>
            <w:tcW w:w="1271" w:type="dxa"/>
          </w:tcPr>
          <w:p w14:paraId="40F4A5A2" w14:textId="6340DC4C" w:rsidR="00C40CAC" w:rsidRPr="00894884" w:rsidRDefault="00C40CAC" w:rsidP="00302E13">
            <w:pPr>
              <w:pStyle w:val="Default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PWB</w:t>
            </w:r>
          </w:p>
        </w:tc>
        <w:tc>
          <w:tcPr>
            <w:tcW w:w="7371" w:type="dxa"/>
          </w:tcPr>
          <w:p w14:paraId="0483137E" w14:textId="4594FBB1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color w:val="auto"/>
              </w:rPr>
              <w:t>– Procedury Wydziału Budownictwa,</w:t>
            </w:r>
          </w:p>
        </w:tc>
      </w:tr>
      <w:tr w:rsidR="00C40CAC" w:rsidRPr="00894884" w14:paraId="5128280F" w14:textId="77777777" w:rsidTr="00C40CAC">
        <w:tc>
          <w:tcPr>
            <w:tcW w:w="1271" w:type="dxa"/>
          </w:tcPr>
          <w:p w14:paraId="23760B39" w14:textId="67ED6D94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PWE</w:t>
            </w:r>
          </w:p>
        </w:tc>
        <w:tc>
          <w:tcPr>
            <w:tcW w:w="7371" w:type="dxa"/>
          </w:tcPr>
          <w:p w14:paraId="029960ED" w14:textId="2A8D940F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color w:val="auto"/>
              </w:rPr>
              <w:t>– Procedury Wydziału Elektrycznego,</w:t>
            </w:r>
          </w:p>
        </w:tc>
      </w:tr>
      <w:tr w:rsidR="00C40CAC" w:rsidRPr="00894884" w14:paraId="6990EE60" w14:textId="77777777" w:rsidTr="00C40CAC">
        <w:tc>
          <w:tcPr>
            <w:tcW w:w="1271" w:type="dxa"/>
          </w:tcPr>
          <w:p w14:paraId="0C9597A1" w14:textId="6AB61FC3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PWIMiI</w:t>
            </w:r>
          </w:p>
        </w:tc>
        <w:tc>
          <w:tcPr>
            <w:tcW w:w="7371" w:type="dxa"/>
          </w:tcPr>
          <w:p w14:paraId="61E6AD3D" w14:textId="5E48D1A7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color w:val="auto"/>
              </w:rPr>
              <w:t>– Procedury Wydziału Inżynierii Mechanicznej i informatyki,</w:t>
            </w:r>
          </w:p>
        </w:tc>
      </w:tr>
      <w:tr w:rsidR="00C40CAC" w:rsidRPr="00894884" w14:paraId="47FB2DF0" w14:textId="77777777" w:rsidTr="00C40CAC">
        <w:tc>
          <w:tcPr>
            <w:tcW w:w="1271" w:type="dxa"/>
          </w:tcPr>
          <w:p w14:paraId="7815C452" w14:textId="5CAC2299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PWIPiTM</w:t>
            </w:r>
          </w:p>
        </w:tc>
        <w:tc>
          <w:tcPr>
            <w:tcW w:w="7371" w:type="dxa"/>
          </w:tcPr>
          <w:p w14:paraId="761969C2" w14:textId="533A124D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color w:val="auto"/>
              </w:rPr>
              <w:t>– Procedury Wydziału Inżynierii Produkcji i Technologii Materiałów,</w:t>
            </w:r>
          </w:p>
        </w:tc>
      </w:tr>
      <w:tr w:rsidR="00C40CAC" w:rsidRPr="00894884" w14:paraId="4F84F187" w14:textId="77777777" w:rsidTr="00C40CAC">
        <w:tc>
          <w:tcPr>
            <w:tcW w:w="1271" w:type="dxa"/>
          </w:tcPr>
          <w:p w14:paraId="0A1E30C6" w14:textId="479E6D9E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PWIiŚ</w:t>
            </w:r>
          </w:p>
        </w:tc>
        <w:tc>
          <w:tcPr>
            <w:tcW w:w="7371" w:type="dxa"/>
          </w:tcPr>
          <w:p w14:paraId="4341D493" w14:textId="7F047E22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color w:val="auto"/>
              </w:rPr>
              <w:t>– Procedury Wydziału Infrastruktury i Środowiska,</w:t>
            </w:r>
          </w:p>
        </w:tc>
      </w:tr>
      <w:tr w:rsidR="00C40CAC" w:rsidRPr="00894884" w14:paraId="2DDB8711" w14:textId="77777777" w:rsidTr="00C40CAC">
        <w:tc>
          <w:tcPr>
            <w:tcW w:w="1271" w:type="dxa"/>
          </w:tcPr>
          <w:p w14:paraId="3A32B7FD" w14:textId="2EEA80BF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PWZ</w:t>
            </w:r>
          </w:p>
        </w:tc>
        <w:tc>
          <w:tcPr>
            <w:tcW w:w="7371" w:type="dxa"/>
          </w:tcPr>
          <w:p w14:paraId="46C9269F" w14:textId="14A7B593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color w:val="auto"/>
              </w:rPr>
              <w:t>– Procedury Wydziału Zarządzania,</w:t>
            </w:r>
          </w:p>
        </w:tc>
      </w:tr>
      <w:tr w:rsidR="00C40CAC" w:rsidRPr="00894884" w14:paraId="01847276" w14:textId="77777777" w:rsidTr="00C40CAC">
        <w:tc>
          <w:tcPr>
            <w:tcW w:w="1271" w:type="dxa"/>
          </w:tcPr>
          <w:p w14:paraId="2E2408EF" w14:textId="313E428F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PSD</w:t>
            </w:r>
          </w:p>
        </w:tc>
        <w:tc>
          <w:tcPr>
            <w:tcW w:w="7371" w:type="dxa"/>
          </w:tcPr>
          <w:p w14:paraId="37779463" w14:textId="3BA1CEAD" w:rsidR="00C40CAC" w:rsidRPr="00894884" w:rsidRDefault="00C40CAC" w:rsidP="00302E13">
            <w:pPr>
              <w:pStyle w:val="Default"/>
              <w:tabs>
                <w:tab w:val="left" w:pos="56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Cs/>
                <w:color w:val="auto"/>
              </w:rPr>
              <w:t>–</w:t>
            </w:r>
            <w:r w:rsidRPr="00894884">
              <w:rPr>
                <w:rFonts w:ascii="Arial" w:hAnsi="Arial" w:cs="Arial"/>
                <w:color w:val="auto"/>
              </w:rPr>
              <w:t xml:space="preserve"> Procedury Szkoły Doktorskiej.</w:t>
            </w:r>
          </w:p>
        </w:tc>
      </w:tr>
    </w:tbl>
    <w:p w14:paraId="41C7569B" w14:textId="77777777" w:rsidR="00C40CAC" w:rsidRPr="00894884" w:rsidRDefault="00C40CAC" w:rsidP="00302E13">
      <w:pPr>
        <w:pStyle w:val="Default"/>
        <w:tabs>
          <w:tab w:val="left" w:pos="568"/>
        </w:tabs>
        <w:spacing w:line="360" w:lineRule="auto"/>
        <w:ind w:left="709" w:hanging="141"/>
        <w:jc w:val="both"/>
        <w:rPr>
          <w:rFonts w:ascii="Arial" w:hAnsi="Arial" w:cs="Arial"/>
          <w:color w:val="auto"/>
        </w:rPr>
      </w:pPr>
    </w:p>
    <w:tbl>
      <w:tblPr>
        <w:tblW w:w="8929" w:type="dxa"/>
        <w:tblInd w:w="7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5"/>
        <w:gridCol w:w="4394"/>
      </w:tblGrid>
      <w:tr w:rsidR="00025A21" w:rsidRPr="00894884" w14:paraId="68A16FFC" w14:textId="77777777" w:rsidTr="00C40CAC">
        <w:tc>
          <w:tcPr>
            <w:tcW w:w="4535" w:type="dxa"/>
            <w:shd w:val="clear" w:color="auto" w:fill="auto"/>
          </w:tcPr>
          <w:p w14:paraId="07F23658" w14:textId="77777777" w:rsidR="00025A21" w:rsidRPr="00894884" w:rsidRDefault="00025A21" w:rsidP="00C40CAC">
            <w:pPr>
              <w:pStyle w:val="Default"/>
              <w:spacing w:line="360" w:lineRule="auto"/>
              <w:ind w:left="11" w:hanging="11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Procedura </w:t>
            </w:r>
          </w:p>
          <w:p w14:paraId="721B8065" w14:textId="3D8EA77E" w:rsidR="00025A21" w:rsidRPr="00894884" w:rsidRDefault="00EE5D67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P</w:t>
            </w:r>
            <w:r w:rsidR="005347D8" w:rsidRPr="00894884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5347D8" w:rsidRPr="00894884">
              <w:rPr>
                <w:rFonts w:ascii="Arial" w:hAnsi="Arial" w:cs="Arial"/>
                <w:color w:val="auto"/>
              </w:rPr>
              <w:t>s</w:t>
            </w:r>
            <w:r w:rsidRPr="00894884">
              <w:rPr>
                <w:rFonts w:ascii="Arial" w:hAnsi="Arial" w:cs="Arial"/>
                <w:color w:val="auto"/>
              </w:rPr>
              <w:t>ymbol wydziału/szkoły doktorskiej- numer porządkowy</w:t>
            </w:r>
          </w:p>
          <w:p w14:paraId="241985E6" w14:textId="147BBF02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P</w:t>
            </w:r>
            <w:r w:rsidR="00EE5D67"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WB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-1</w:t>
            </w:r>
          </w:p>
        </w:tc>
        <w:tc>
          <w:tcPr>
            <w:tcW w:w="4394" w:type="dxa"/>
            <w:shd w:val="clear" w:color="auto" w:fill="auto"/>
          </w:tcPr>
          <w:p w14:paraId="02328EEB" w14:textId="77777777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</w:p>
        </w:tc>
      </w:tr>
      <w:tr w:rsidR="00025A21" w:rsidRPr="00894884" w14:paraId="4D4DF6C9" w14:textId="77777777" w:rsidTr="00C40CAC">
        <w:tc>
          <w:tcPr>
            <w:tcW w:w="4535" w:type="dxa"/>
            <w:shd w:val="clear" w:color="auto" w:fill="auto"/>
          </w:tcPr>
          <w:p w14:paraId="1452139C" w14:textId="77777777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Załącznik do procedury</w:t>
            </w:r>
          </w:p>
          <w:p w14:paraId="2BC6F1DC" w14:textId="24BC541B" w:rsidR="00025A21" w:rsidRPr="00894884" w:rsidRDefault="00025A21" w:rsidP="0089257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Z</w:t>
            </w:r>
            <w:r w:rsidR="005347D8" w:rsidRPr="00894884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894884">
              <w:rPr>
                <w:rFonts w:ascii="Arial" w:hAnsi="Arial" w:cs="Arial"/>
                <w:color w:val="auto"/>
              </w:rPr>
              <w:t>numer porządkowy/symbol procedury</w:t>
            </w:r>
          </w:p>
          <w:p w14:paraId="0A394284" w14:textId="4A1D9167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Z1/P</w:t>
            </w:r>
            <w:r w:rsidR="00EE5D67"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WB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-1</w:t>
            </w:r>
          </w:p>
        </w:tc>
        <w:tc>
          <w:tcPr>
            <w:tcW w:w="4394" w:type="dxa"/>
            <w:shd w:val="clear" w:color="auto" w:fill="auto"/>
          </w:tcPr>
          <w:p w14:paraId="51B98144" w14:textId="77777777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Instrukcja do procedury</w:t>
            </w:r>
          </w:p>
          <w:p w14:paraId="54A0FA33" w14:textId="67F366A6" w:rsidR="00025A21" w:rsidRPr="00894884" w:rsidRDefault="00025A21" w:rsidP="0089257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I</w:t>
            </w:r>
            <w:r w:rsidR="006F6E77" w:rsidRPr="00894884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894884">
              <w:rPr>
                <w:rFonts w:ascii="Arial" w:hAnsi="Arial" w:cs="Arial"/>
                <w:color w:val="auto"/>
              </w:rPr>
              <w:t>numer porządkowy/symbol procedur</w:t>
            </w:r>
          </w:p>
          <w:p w14:paraId="3EAB50F7" w14:textId="666204BB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I1/P</w:t>
            </w:r>
            <w:r w:rsidR="00EE5D67"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WB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-1</w:t>
            </w:r>
          </w:p>
        </w:tc>
      </w:tr>
      <w:tr w:rsidR="00025A21" w:rsidRPr="00894884" w14:paraId="7D5642CF" w14:textId="77777777" w:rsidTr="00C40CAC">
        <w:tc>
          <w:tcPr>
            <w:tcW w:w="4535" w:type="dxa"/>
            <w:shd w:val="clear" w:color="auto" w:fill="auto"/>
          </w:tcPr>
          <w:p w14:paraId="43015BCE" w14:textId="77777777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14:paraId="262BBF0F" w14:textId="77777777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 xml:space="preserve">Załącznik do instrukcji                                                                                </w:t>
            </w:r>
          </w:p>
          <w:p w14:paraId="774D7864" w14:textId="09F89364" w:rsidR="00025A21" w:rsidRPr="00894884" w:rsidRDefault="00025A21" w:rsidP="0089257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894884">
              <w:rPr>
                <w:rFonts w:ascii="Arial" w:hAnsi="Arial" w:cs="Arial"/>
                <w:b/>
                <w:bCs/>
                <w:color w:val="auto"/>
              </w:rPr>
              <w:t>Z</w:t>
            </w:r>
            <w:r w:rsidR="006F6E77" w:rsidRPr="00894884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894884">
              <w:rPr>
                <w:rFonts w:ascii="Arial" w:hAnsi="Arial" w:cs="Arial"/>
                <w:color w:val="auto"/>
              </w:rPr>
              <w:t xml:space="preserve">numer porządkowy/symbol instrukcji/symbol procedury </w:t>
            </w:r>
          </w:p>
          <w:p w14:paraId="72107B47" w14:textId="2B399073" w:rsidR="00025A21" w:rsidRPr="00894884" w:rsidRDefault="00025A21" w:rsidP="00892579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894884">
              <w:rPr>
                <w:rFonts w:ascii="Arial" w:hAnsi="Arial" w:cs="Arial"/>
                <w:i/>
                <w:iCs/>
                <w:color w:val="auto"/>
              </w:rPr>
              <w:t xml:space="preserve">Przykład: 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Z1/I1/P</w:t>
            </w:r>
            <w:r w:rsidR="00EE5D67"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WB</w:t>
            </w:r>
            <w:r w:rsidRPr="00894884">
              <w:rPr>
                <w:rFonts w:ascii="Arial" w:hAnsi="Arial" w:cs="Arial"/>
                <w:b/>
                <w:bCs/>
                <w:i/>
                <w:iCs/>
                <w:color w:val="auto"/>
              </w:rPr>
              <w:t>-1</w:t>
            </w:r>
          </w:p>
        </w:tc>
      </w:tr>
    </w:tbl>
    <w:p w14:paraId="55C28DA4" w14:textId="5463F06B" w:rsidR="0010502D" w:rsidRPr="00894884" w:rsidRDefault="0010502D" w:rsidP="00C40CAC">
      <w:pPr>
        <w:pStyle w:val="Default"/>
        <w:numPr>
          <w:ilvl w:val="0"/>
          <w:numId w:val="1"/>
        </w:numPr>
        <w:spacing w:before="120" w:line="360" w:lineRule="auto"/>
        <w:ind w:left="283" w:hanging="357"/>
        <w:jc w:val="both"/>
        <w:rPr>
          <w:rFonts w:ascii="Arial" w:hAnsi="Arial" w:cs="Arial"/>
          <w:color w:val="00B0F0"/>
        </w:rPr>
      </w:pPr>
      <w:r w:rsidRPr="00894884">
        <w:rPr>
          <w:rFonts w:ascii="Arial" w:hAnsi="Arial" w:cs="Arial"/>
          <w:b/>
          <w:bCs/>
          <w:color w:val="00B0F0"/>
        </w:rPr>
        <w:t>DOKUMENTY ZWIĄZANE Z PROCEDURĄ</w:t>
      </w:r>
    </w:p>
    <w:p w14:paraId="23C0A751" w14:textId="2186C36A" w:rsidR="0010502D" w:rsidRPr="00894884" w:rsidRDefault="0010502D" w:rsidP="0041315B">
      <w:pPr>
        <w:pStyle w:val="Default"/>
        <w:numPr>
          <w:ilvl w:val="0"/>
          <w:numId w:val="26"/>
        </w:numPr>
        <w:spacing w:line="360" w:lineRule="auto"/>
        <w:ind w:left="721" w:hanging="437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 xml:space="preserve">PU-4 Nadzór nad zapisami </w:t>
      </w:r>
      <w:r w:rsidR="00A72720" w:rsidRPr="00894884">
        <w:rPr>
          <w:rFonts w:ascii="Arial" w:hAnsi="Arial" w:cs="Arial"/>
          <w:color w:val="auto"/>
        </w:rPr>
        <w:t xml:space="preserve">Uczelnianego </w:t>
      </w:r>
      <w:r w:rsidRPr="00894884">
        <w:rPr>
          <w:rFonts w:ascii="Arial" w:hAnsi="Arial" w:cs="Arial"/>
          <w:color w:val="auto"/>
        </w:rPr>
        <w:t>Systemu Zapewnienia Jakości Kształcenia</w:t>
      </w:r>
      <w:r w:rsidR="00114274" w:rsidRPr="00894884">
        <w:rPr>
          <w:rFonts w:ascii="Arial" w:hAnsi="Arial" w:cs="Arial"/>
          <w:color w:val="auto"/>
        </w:rPr>
        <w:t>,</w:t>
      </w:r>
    </w:p>
    <w:p w14:paraId="30DFA6FE" w14:textId="432BDE97" w:rsidR="0010502D" w:rsidRPr="00894884" w:rsidRDefault="0010502D" w:rsidP="00C40CAC">
      <w:pPr>
        <w:pStyle w:val="Default"/>
        <w:numPr>
          <w:ilvl w:val="0"/>
          <w:numId w:val="26"/>
        </w:numPr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 xml:space="preserve">PU-6 Przegląd </w:t>
      </w:r>
      <w:r w:rsidR="00A72720" w:rsidRPr="00894884">
        <w:rPr>
          <w:rFonts w:ascii="Arial" w:hAnsi="Arial" w:cs="Arial"/>
          <w:color w:val="auto"/>
        </w:rPr>
        <w:t xml:space="preserve">Uczelnianego </w:t>
      </w:r>
      <w:r w:rsidRPr="00894884">
        <w:rPr>
          <w:rFonts w:ascii="Arial" w:hAnsi="Arial" w:cs="Arial"/>
          <w:color w:val="auto"/>
        </w:rPr>
        <w:t>Systemu Zapewnienia Jakości Kształcenia</w:t>
      </w:r>
      <w:r w:rsidR="00114274" w:rsidRPr="00894884">
        <w:rPr>
          <w:rFonts w:ascii="Arial" w:hAnsi="Arial" w:cs="Arial"/>
          <w:color w:val="auto"/>
        </w:rPr>
        <w:t>.</w:t>
      </w:r>
    </w:p>
    <w:p w14:paraId="0F162C94" w14:textId="2BA88053" w:rsidR="00332419" w:rsidRPr="00894884" w:rsidRDefault="00332419" w:rsidP="003E232D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color w:val="00B0F0"/>
        </w:rPr>
      </w:pPr>
      <w:r w:rsidRPr="00894884">
        <w:rPr>
          <w:rFonts w:ascii="Arial" w:hAnsi="Arial" w:cs="Arial"/>
          <w:b/>
          <w:bCs/>
          <w:color w:val="00B0F0"/>
        </w:rPr>
        <w:t xml:space="preserve">ZAŁĄCZNIKI </w:t>
      </w:r>
    </w:p>
    <w:p w14:paraId="60B8D61F" w14:textId="4F49A50C" w:rsidR="0010502D" w:rsidRPr="00894884" w:rsidRDefault="00BA77FC" w:rsidP="00C40CAC">
      <w:pPr>
        <w:pStyle w:val="Default"/>
        <w:numPr>
          <w:ilvl w:val="0"/>
          <w:numId w:val="25"/>
        </w:numPr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 xml:space="preserve">Załącznik </w:t>
      </w:r>
      <w:r w:rsidR="0010502D" w:rsidRPr="00894884">
        <w:rPr>
          <w:rFonts w:ascii="Arial" w:hAnsi="Arial" w:cs="Arial"/>
          <w:color w:val="auto"/>
        </w:rPr>
        <w:t>Z1</w:t>
      </w:r>
      <w:r w:rsidR="00BB2BD2" w:rsidRPr="00894884">
        <w:rPr>
          <w:rFonts w:ascii="Arial" w:hAnsi="Arial" w:cs="Arial"/>
          <w:color w:val="auto"/>
        </w:rPr>
        <w:t>/</w:t>
      </w:r>
      <w:r w:rsidR="0010502D" w:rsidRPr="00894884">
        <w:rPr>
          <w:rFonts w:ascii="Arial" w:hAnsi="Arial" w:cs="Arial"/>
          <w:color w:val="auto"/>
        </w:rPr>
        <w:t>PU</w:t>
      </w:r>
      <w:r w:rsidR="00BB2BD2" w:rsidRPr="00894884">
        <w:rPr>
          <w:rFonts w:ascii="Arial" w:hAnsi="Arial" w:cs="Arial"/>
          <w:color w:val="auto"/>
        </w:rPr>
        <w:t>-</w:t>
      </w:r>
      <w:r w:rsidR="00210BA0" w:rsidRPr="00894884">
        <w:rPr>
          <w:rFonts w:ascii="Arial" w:hAnsi="Arial" w:cs="Arial"/>
          <w:color w:val="auto"/>
        </w:rPr>
        <w:t>3</w:t>
      </w:r>
      <w:r w:rsidR="0010502D" w:rsidRPr="00894884">
        <w:rPr>
          <w:rFonts w:ascii="Arial" w:hAnsi="Arial" w:cs="Arial"/>
          <w:color w:val="auto"/>
        </w:rPr>
        <w:t xml:space="preserve"> Struktura dokumentacji </w:t>
      </w:r>
      <w:r w:rsidR="00C40CAC" w:rsidRPr="00894884">
        <w:rPr>
          <w:rFonts w:ascii="Arial" w:hAnsi="Arial" w:cs="Arial"/>
          <w:color w:val="auto"/>
        </w:rPr>
        <w:t>U</w:t>
      </w:r>
      <w:r w:rsidR="005718BE" w:rsidRPr="00894884">
        <w:rPr>
          <w:rFonts w:ascii="Arial" w:hAnsi="Arial" w:cs="Arial"/>
          <w:color w:val="auto"/>
        </w:rPr>
        <w:t>SZJK</w:t>
      </w:r>
      <w:r w:rsidR="00114274" w:rsidRPr="00894884">
        <w:rPr>
          <w:rFonts w:ascii="Arial" w:hAnsi="Arial" w:cs="Arial"/>
          <w:color w:val="auto"/>
        </w:rPr>
        <w:t>,</w:t>
      </w:r>
    </w:p>
    <w:p w14:paraId="2DFB517C" w14:textId="792A9F46" w:rsidR="001C743F" w:rsidRPr="00894884" w:rsidRDefault="00BA77FC" w:rsidP="00C40CAC">
      <w:pPr>
        <w:pStyle w:val="Default"/>
        <w:numPr>
          <w:ilvl w:val="0"/>
          <w:numId w:val="25"/>
        </w:numPr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 xml:space="preserve">Załącznik </w:t>
      </w:r>
      <w:r w:rsidR="0010502D" w:rsidRPr="00894884">
        <w:rPr>
          <w:rFonts w:ascii="Arial" w:hAnsi="Arial" w:cs="Arial"/>
          <w:color w:val="auto"/>
        </w:rPr>
        <w:t>Z2</w:t>
      </w:r>
      <w:r w:rsidR="00BB2BD2" w:rsidRPr="00894884">
        <w:rPr>
          <w:rFonts w:ascii="Arial" w:hAnsi="Arial" w:cs="Arial"/>
          <w:color w:val="auto"/>
        </w:rPr>
        <w:t>/</w:t>
      </w:r>
      <w:r w:rsidR="0010502D" w:rsidRPr="00894884">
        <w:rPr>
          <w:rFonts w:ascii="Arial" w:hAnsi="Arial" w:cs="Arial"/>
          <w:color w:val="auto"/>
        </w:rPr>
        <w:t>PU</w:t>
      </w:r>
      <w:r w:rsidR="00BB2BD2" w:rsidRPr="00894884">
        <w:rPr>
          <w:rFonts w:ascii="Arial" w:hAnsi="Arial" w:cs="Arial"/>
          <w:color w:val="auto"/>
        </w:rPr>
        <w:t>-</w:t>
      </w:r>
      <w:r w:rsidR="00210BA0" w:rsidRPr="00894884">
        <w:rPr>
          <w:rFonts w:ascii="Arial" w:hAnsi="Arial" w:cs="Arial"/>
          <w:color w:val="auto"/>
        </w:rPr>
        <w:t>3</w:t>
      </w:r>
      <w:r w:rsidR="0010502D" w:rsidRPr="00894884">
        <w:rPr>
          <w:rFonts w:ascii="Arial" w:hAnsi="Arial" w:cs="Arial"/>
          <w:color w:val="auto"/>
        </w:rPr>
        <w:t xml:space="preserve"> Wzór procedury</w:t>
      </w:r>
      <w:r w:rsidR="004F3BFC" w:rsidRPr="00894884">
        <w:rPr>
          <w:rFonts w:ascii="Arial" w:hAnsi="Arial" w:cs="Arial"/>
          <w:color w:val="auto"/>
        </w:rPr>
        <w:t>/instrukcji</w:t>
      </w:r>
      <w:r w:rsidR="00165867" w:rsidRPr="00894884">
        <w:rPr>
          <w:rFonts w:ascii="Arial" w:hAnsi="Arial" w:cs="Arial"/>
          <w:color w:val="auto"/>
        </w:rPr>
        <w:t>,</w:t>
      </w:r>
    </w:p>
    <w:p w14:paraId="57524F1D" w14:textId="17C250E2" w:rsidR="00165867" w:rsidRPr="00894884" w:rsidRDefault="00165867" w:rsidP="00C40CAC">
      <w:pPr>
        <w:pStyle w:val="Default"/>
        <w:numPr>
          <w:ilvl w:val="0"/>
          <w:numId w:val="25"/>
        </w:numPr>
        <w:spacing w:line="360" w:lineRule="auto"/>
        <w:ind w:hanging="436"/>
        <w:jc w:val="both"/>
        <w:rPr>
          <w:rFonts w:ascii="Arial" w:hAnsi="Arial" w:cs="Arial"/>
          <w:color w:val="auto"/>
        </w:rPr>
      </w:pPr>
      <w:r w:rsidRPr="00894884">
        <w:rPr>
          <w:rFonts w:ascii="Arial" w:hAnsi="Arial" w:cs="Arial"/>
          <w:color w:val="auto"/>
        </w:rPr>
        <w:t xml:space="preserve">Załącznik Z3/PU-3 Formularz propozycji zmian w dokumentacji </w:t>
      </w:r>
      <w:r w:rsidR="00C40CAC" w:rsidRPr="00894884">
        <w:rPr>
          <w:rFonts w:ascii="Arial" w:hAnsi="Arial" w:cs="Arial"/>
          <w:color w:val="auto"/>
        </w:rPr>
        <w:t>U</w:t>
      </w:r>
      <w:r w:rsidRPr="00894884">
        <w:rPr>
          <w:rFonts w:ascii="Arial" w:hAnsi="Arial" w:cs="Arial"/>
          <w:color w:val="auto"/>
        </w:rPr>
        <w:t>SZJK.</w:t>
      </w:r>
    </w:p>
    <w:sectPr w:rsidR="00165867" w:rsidRPr="00894884" w:rsidSect="00BD4888">
      <w:footerReference w:type="default" r:id="rId8"/>
      <w:headerReference w:type="first" r:id="rId9"/>
      <w:foot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F85A" w16cex:dateUtc="2021-12-02T06:46:00Z"/>
  <w16cex:commentExtensible w16cex:durableId="256773DB" w16cex:dateUtc="2021-12-17T19:38:00Z"/>
  <w16cex:commentExtensible w16cex:durableId="25489CE1" w16cex:dateUtc="2021-11-23T11:17:00Z"/>
  <w16cex:commentExtensible w16cex:durableId="25677436" w16cex:dateUtc="2021-12-17T19:40:00Z"/>
  <w16cex:commentExtensible w16cex:durableId="25471780" w16cex:dateUtc="2021-11-22T17:09:00Z"/>
  <w16cex:commentExtensible w16cex:durableId="256775B4" w16cex:dateUtc="2021-12-17T19:46:00Z"/>
  <w16cex:commentExtensible w16cex:durableId="256773BE" w16cex:dateUtc="2021-11-22T18:53:00Z"/>
  <w16cex:commentExtensible w16cex:durableId="256775CB" w16cex:dateUtc="2021-12-17T19:47:00Z"/>
  <w16cex:commentExtensible w16cex:durableId="25489F8C" w16cex:dateUtc="2021-11-24T10:25:00Z"/>
  <w16cex:commentExtensible w16cex:durableId="2547300A" w16cex:dateUtc="2021-11-23T08:16:00Z"/>
  <w16cex:commentExtensible w16cex:durableId="25475D7A" w16cex:dateUtc="2021-11-23T11:30:00Z"/>
  <w16cex:commentExtensible w16cex:durableId="2567765D" w16cex:dateUtc="2021-12-17T1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167E" w14:textId="77777777" w:rsidR="00417514" w:rsidRDefault="00417514" w:rsidP="00C84B98">
      <w:pPr>
        <w:spacing w:after="0" w:line="240" w:lineRule="auto"/>
      </w:pPr>
      <w:r>
        <w:separator/>
      </w:r>
    </w:p>
  </w:endnote>
  <w:endnote w:type="continuationSeparator" w:id="0">
    <w:p w14:paraId="2253E8FB" w14:textId="77777777" w:rsidR="00417514" w:rsidRDefault="00417514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77207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530D68" w14:textId="2885592B" w:rsidR="00540C4B" w:rsidRPr="00892579" w:rsidRDefault="00540C4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92579">
          <w:rPr>
            <w:rFonts w:ascii="Arial" w:hAnsi="Arial" w:cs="Arial"/>
            <w:sz w:val="24"/>
            <w:szCs w:val="24"/>
          </w:rPr>
          <w:fldChar w:fldCharType="begin"/>
        </w:r>
        <w:r w:rsidRPr="00892579">
          <w:rPr>
            <w:rFonts w:ascii="Arial" w:hAnsi="Arial" w:cs="Arial"/>
            <w:sz w:val="24"/>
            <w:szCs w:val="24"/>
          </w:rPr>
          <w:instrText>PAGE   \* MERGEFORMAT</w:instrText>
        </w:r>
        <w:r w:rsidRPr="00892579">
          <w:rPr>
            <w:rFonts w:ascii="Arial" w:hAnsi="Arial" w:cs="Arial"/>
            <w:sz w:val="24"/>
            <w:szCs w:val="24"/>
          </w:rPr>
          <w:fldChar w:fldCharType="separate"/>
        </w:r>
        <w:r w:rsidR="00086623">
          <w:rPr>
            <w:rFonts w:ascii="Arial" w:hAnsi="Arial" w:cs="Arial"/>
            <w:noProof/>
            <w:sz w:val="24"/>
            <w:szCs w:val="24"/>
          </w:rPr>
          <w:t>6</w:t>
        </w:r>
        <w:r w:rsidRPr="0089257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A5480E1" w14:textId="77777777" w:rsidR="00540C4B" w:rsidRPr="00892579" w:rsidRDefault="00540C4B">
    <w:pPr>
      <w:pStyle w:val="Stopka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28193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F7E2572" w14:textId="17C0DCA5" w:rsidR="00540C4B" w:rsidRPr="00892579" w:rsidRDefault="00540C4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92579">
          <w:rPr>
            <w:rFonts w:ascii="Arial" w:hAnsi="Arial" w:cs="Arial"/>
            <w:sz w:val="24"/>
            <w:szCs w:val="24"/>
          </w:rPr>
          <w:fldChar w:fldCharType="begin"/>
        </w:r>
        <w:r w:rsidRPr="00892579">
          <w:rPr>
            <w:rFonts w:ascii="Arial" w:hAnsi="Arial" w:cs="Arial"/>
            <w:sz w:val="24"/>
            <w:szCs w:val="24"/>
          </w:rPr>
          <w:instrText>PAGE   \* MERGEFORMAT</w:instrText>
        </w:r>
        <w:r w:rsidRPr="00892579">
          <w:rPr>
            <w:rFonts w:ascii="Arial" w:hAnsi="Arial" w:cs="Arial"/>
            <w:sz w:val="24"/>
            <w:szCs w:val="24"/>
          </w:rPr>
          <w:fldChar w:fldCharType="separate"/>
        </w:r>
        <w:r w:rsidR="00086623">
          <w:rPr>
            <w:rFonts w:ascii="Arial" w:hAnsi="Arial" w:cs="Arial"/>
            <w:noProof/>
            <w:sz w:val="24"/>
            <w:szCs w:val="24"/>
          </w:rPr>
          <w:t>1</w:t>
        </w:r>
        <w:r w:rsidRPr="0089257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CE2BD4E" w14:textId="77777777" w:rsidR="00540C4B" w:rsidRDefault="0054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02BA" w14:textId="77777777" w:rsidR="00417514" w:rsidRDefault="00417514" w:rsidP="00C84B98">
      <w:pPr>
        <w:spacing w:after="0" w:line="240" w:lineRule="auto"/>
      </w:pPr>
      <w:r>
        <w:separator/>
      </w:r>
    </w:p>
  </w:footnote>
  <w:footnote w:type="continuationSeparator" w:id="0">
    <w:p w14:paraId="03EC4971" w14:textId="77777777" w:rsidR="00417514" w:rsidRDefault="00417514" w:rsidP="00C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D309" w14:textId="6DBAB93F" w:rsidR="003E232D" w:rsidRPr="003E232D" w:rsidRDefault="003E232D" w:rsidP="003E232D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6043A0">
      <w:rPr>
        <w:rFonts w:ascii="Arial" w:hAnsi="Arial" w:cs="Arial"/>
        <w:sz w:val="24"/>
        <w:szCs w:val="24"/>
      </w:rPr>
      <w:t xml:space="preserve">Zał. </w:t>
    </w:r>
    <w:r w:rsidR="00E138AC" w:rsidRPr="006043A0">
      <w:rPr>
        <w:rFonts w:ascii="Arial" w:hAnsi="Arial" w:cs="Arial"/>
        <w:sz w:val="24"/>
        <w:szCs w:val="24"/>
      </w:rPr>
      <w:t>nr 1</w:t>
    </w:r>
    <w:r w:rsidR="00E138AC">
      <w:rPr>
        <w:rFonts w:ascii="Arial" w:hAnsi="Arial" w:cs="Arial"/>
        <w:sz w:val="24"/>
        <w:szCs w:val="24"/>
      </w:rPr>
      <w:t xml:space="preserve"> </w:t>
    </w:r>
    <w:r w:rsidRPr="003E232D">
      <w:rPr>
        <w:rFonts w:ascii="Arial" w:hAnsi="Arial" w:cs="Arial"/>
        <w:sz w:val="24"/>
        <w:szCs w:val="24"/>
      </w:rPr>
      <w:t xml:space="preserve">do Zarządzenia nr </w:t>
    </w:r>
    <w:r w:rsidR="00821F98">
      <w:rPr>
        <w:rFonts w:ascii="Arial" w:hAnsi="Arial" w:cs="Arial"/>
        <w:sz w:val="24"/>
        <w:szCs w:val="24"/>
      </w:rPr>
      <w:t>227</w:t>
    </w:r>
    <w:r w:rsidRPr="003E232D">
      <w:rPr>
        <w:rFonts w:ascii="Arial" w:hAnsi="Arial" w:cs="Arial"/>
        <w:sz w:val="24"/>
        <w:szCs w:val="24"/>
      </w:rPr>
      <w:t>/202</w:t>
    </w:r>
    <w:r w:rsidR="00786986">
      <w:rPr>
        <w:rFonts w:ascii="Arial" w:hAnsi="Arial" w:cs="Arial"/>
        <w:sz w:val="24"/>
        <w:szCs w:val="24"/>
      </w:rPr>
      <w:t>2</w:t>
    </w:r>
    <w:r w:rsidRPr="003E232D">
      <w:rPr>
        <w:rFonts w:ascii="Arial" w:hAnsi="Arial" w:cs="Arial"/>
        <w:sz w:val="24"/>
        <w:szCs w:val="24"/>
      </w:rPr>
      <w:t xml:space="preserve"> Rektora PCz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114"/>
      <w:gridCol w:w="1017"/>
      <w:gridCol w:w="1888"/>
    </w:tblGrid>
    <w:tr w:rsidR="00540C4B" w:rsidRPr="003E232D" w14:paraId="3768F3DA" w14:textId="77777777" w:rsidTr="00892579">
      <w:tc>
        <w:tcPr>
          <w:tcW w:w="2082" w:type="dxa"/>
        </w:tcPr>
        <w:p w14:paraId="6061B73A" w14:textId="77777777" w:rsidR="00540C4B" w:rsidRPr="003E232D" w:rsidRDefault="00540C4B" w:rsidP="003E232D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05FBC13" wp14:editId="03BF027E">
                <wp:extent cx="1185313" cy="1080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Align w:val="center"/>
        </w:tcPr>
        <w:p w14:paraId="1FBF1E57" w14:textId="33C56EB1" w:rsidR="00540C4B" w:rsidRPr="003E232D" w:rsidRDefault="00540C4B" w:rsidP="003E232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E232D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01FBA329" w14:textId="276EEF67" w:rsidR="00540C4B" w:rsidRPr="003E232D" w:rsidRDefault="00540C4B" w:rsidP="003E232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E232D">
            <w:rPr>
              <w:rFonts w:ascii="Arial" w:hAnsi="Arial" w:cs="Arial"/>
              <w:b/>
              <w:sz w:val="24"/>
              <w:szCs w:val="24"/>
            </w:rPr>
            <w:t xml:space="preserve">NADZÓR NAD DOKUMENTACJĄ </w:t>
          </w:r>
          <w:r w:rsidR="007211A6">
            <w:rPr>
              <w:rFonts w:ascii="Arial" w:hAnsi="Arial" w:cs="Arial"/>
              <w:b/>
              <w:sz w:val="24"/>
              <w:szCs w:val="24"/>
            </w:rPr>
            <w:t xml:space="preserve">UCZELNIANEGO </w:t>
          </w:r>
          <w:r w:rsidRPr="003E232D">
            <w:rPr>
              <w:rFonts w:ascii="Arial" w:hAnsi="Arial" w:cs="Arial"/>
              <w:b/>
              <w:sz w:val="24"/>
              <w:szCs w:val="24"/>
            </w:rPr>
            <w:t>SYTEMU ZAPEWNIENIA JAKOŚCI KSZTAŁCENIA</w:t>
          </w:r>
        </w:p>
      </w:tc>
      <w:tc>
        <w:tcPr>
          <w:tcW w:w="1017" w:type="dxa"/>
          <w:vAlign w:val="center"/>
        </w:tcPr>
        <w:p w14:paraId="2DAF0E2C" w14:textId="77777777" w:rsidR="00540C4B" w:rsidRPr="003E232D" w:rsidRDefault="00540C4B" w:rsidP="003E232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Symbol</w:t>
          </w:r>
        </w:p>
        <w:p w14:paraId="2FBF8342" w14:textId="77777777" w:rsidR="00540C4B" w:rsidRPr="003E232D" w:rsidRDefault="00540C4B" w:rsidP="003E232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b/>
              <w:sz w:val="24"/>
              <w:szCs w:val="24"/>
            </w:rPr>
            <w:t>PU-3</w:t>
          </w:r>
        </w:p>
      </w:tc>
      <w:tc>
        <w:tcPr>
          <w:tcW w:w="1888" w:type="dxa"/>
          <w:vAlign w:val="center"/>
        </w:tcPr>
        <w:p w14:paraId="611B3A37" w14:textId="60966F52" w:rsidR="00540C4B" w:rsidRPr="003E232D" w:rsidRDefault="00540C4B" w:rsidP="003E232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Edycja A</w:t>
          </w:r>
          <w:r w:rsidR="00071F07">
            <w:rPr>
              <w:rFonts w:ascii="Arial" w:hAnsi="Arial" w:cs="Arial"/>
              <w:sz w:val="24"/>
              <w:szCs w:val="24"/>
            </w:rPr>
            <w:t>2</w:t>
          </w:r>
        </w:p>
        <w:p w14:paraId="6C953582" w14:textId="63BD56F4" w:rsidR="00540C4B" w:rsidRPr="003E232D" w:rsidRDefault="00540C4B" w:rsidP="003E232D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086623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3E232D">
            <w:rPr>
              <w:rFonts w:ascii="Arial" w:hAnsi="Arial" w:cs="Arial"/>
              <w:sz w:val="24"/>
              <w:szCs w:val="24"/>
            </w:rPr>
            <w:fldChar w:fldCharType="end"/>
          </w:r>
          <w:r w:rsidRPr="003E232D">
            <w:rPr>
              <w:rFonts w:ascii="Arial" w:hAnsi="Arial" w:cs="Arial"/>
              <w:sz w:val="24"/>
              <w:szCs w:val="24"/>
            </w:rPr>
            <w:t xml:space="preserve"> z </w:t>
          </w:r>
          <w:r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086623">
            <w:rPr>
              <w:rFonts w:ascii="Arial" w:hAnsi="Arial" w:cs="Arial"/>
              <w:noProof/>
              <w:sz w:val="24"/>
              <w:szCs w:val="24"/>
            </w:rPr>
            <w:t>6</w:t>
          </w:r>
          <w:r w:rsidRPr="003E232D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4073D096" w14:textId="77777777" w:rsidR="00456A9F" w:rsidRDefault="00540C4B" w:rsidP="00892AB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33329ACA" w14:textId="422A420D" w:rsidR="00540C4B" w:rsidRPr="003E232D" w:rsidRDefault="00821F98" w:rsidP="00892AB5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</w:t>
          </w:r>
          <w:r w:rsidR="00BD4888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76C00C0C" w14:textId="77777777" w:rsidR="00540C4B" w:rsidRPr="00540C4B" w:rsidRDefault="00540C4B" w:rsidP="00540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6B9"/>
    <w:multiLevelType w:val="hybridMultilevel"/>
    <w:tmpl w:val="80A2398A"/>
    <w:lvl w:ilvl="0" w:tplc="7B2824CC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87F"/>
    <w:multiLevelType w:val="hybridMultilevel"/>
    <w:tmpl w:val="518611DC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C0721"/>
    <w:multiLevelType w:val="hybridMultilevel"/>
    <w:tmpl w:val="5268B56C"/>
    <w:lvl w:ilvl="0" w:tplc="8456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7374"/>
    <w:multiLevelType w:val="hybridMultilevel"/>
    <w:tmpl w:val="6FC65F00"/>
    <w:lvl w:ilvl="0" w:tplc="FEA219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47FC8"/>
    <w:multiLevelType w:val="hybridMultilevel"/>
    <w:tmpl w:val="99D86F0E"/>
    <w:lvl w:ilvl="0" w:tplc="0F1AC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D03"/>
    <w:multiLevelType w:val="hybridMultilevel"/>
    <w:tmpl w:val="D94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1ECF"/>
    <w:multiLevelType w:val="hybridMultilevel"/>
    <w:tmpl w:val="574EB710"/>
    <w:lvl w:ilvl="0" w:tplc="77AA12C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D2823C9"/>
    <w:multiLevelType w:val="hybridMultilevel"/>
    <w:tmpl w:val="080C3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2613AA"/>
    <w:multiLevelType w:val="multilevel"/>
    <w:tmpl w:val="8D9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bCs w:val="0"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351D4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9536E"/>
    <w:multiLevelType w:val="hybridMultilevel"/>
    <w:tmpl w:val="D50E0FFC"/>
    <w:lvl w:ilvl="0" w:tplc="3E4A2E28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A247F"/>
    <w:multiLevelType w:val="hybridMultilevel"/>
    <w:tmpl w:val="B7C0DF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1E1B9A"/>
    <w:multiLevelType w:val="hybridMultilevel"/>
    <w:tmpl w:val="3A48523C"/>
    <w:lvl w:ilvl="0" w:tplc="3E4A2E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007FE"/>
    <w:multiLevelType w:val="hybridMultilevel"/>
    <w:tmpl w:val="AEE07A0C"/>
    <w:lvl w:ilvl="0" w:tplc="C2F237B0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9" w15:restartNumberingAfterBreak="0">
    <w:nsid w:val="446A5A2E"/>
    <w:multiLevelType w:val="multilevel"/>
    <w:tmpl w:val="8D904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906F8"/>
    <w:multiLevelType w:val="hybridMultilevel"/>
    <w:tmpl w:val="6608D3CC"/>
    <w:lvl w:ilvl="0" w:tplc="C3F0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22B4"/>
    <w:multiLevelType w:val="hybridMultilevel"/>
    <w:tmpl w:val="0290B09E"/>
    <w:lvl w:ilvl="0" w:tplc="1E528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5546"/>
    <w:multiLevelType w:val="hybridMultilevel"/>
    <w:tmpl w:val="2F38DB64"/>
    <w:lvl w:ilvl="0" w:tplc="41DCDF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8701CD"/>
    <w:multiLevelType w:val="hybridMultilevel"/>
    <w:tmpl w:val="DAE66AC0"/>
    <w:lvl w:ilvl="0" w:tplc="B9F6A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E0628"/>
    <w:multiLevelType w:val="hybridMultilevel"/>
    <w:tmpl w:val="28047572"/>
    <w:lvl w:ilvl="0" w:tplc="0694C3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26668C"/>
    <w:multiLevelType w:val="hybridMultilevel"/>
    <w:tmpl w:val="BF1AE8AE"/>
    <w:lvl w:ilvl="0" w:tplc="FEF0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F1BC2"/>
    <w:multiLevelType w:val="hybridMultilevel"/>
    <w:tmpl w:val="293ADB18"/>
    <w:lvl w:ilvl="0" w:tplc="3E4A2E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F72CA5"/>
    <w:multiLevelType w:val="hybridMultilevel"/>
    <w:tmpl w:val="86E2F72E"/>
    <w:lvl w:ilvl="0" w:tplc="5CAC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72A"/>
    <w:multiLevelType w:val="hybridMultilevel"/>
    <w:tmpl w:val="85DA92FC"/>
    <w:lvl w:ilvl="0" w:tplc="32BA96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3C31FC"/>
    <w:multiLevelType w:val="hybridMultilevel"/>
    <w:tmpl w:val="E6922D22"/>
    <w:lvl w:ilvl="0" w:tplc="4A145F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5"/>
  </w:num>
  <w:num w:numId="8">
    <w:abstractNumId w:val="30"/>
  </w:num>
  <w:num w:numId="9">
    <w:abstractNumId w:val="9"/>
  </w:num>
  <w:num w:numId="10">
    <w:abstractNumId w:val="34"/>
  </w:num>
  <w:num w:numId="11">
    <w:abstractNumId w:val="23"/>
  </w:num>
  <w:num w:numId="12">
    <w:abstractNumId w:val="6"/>
  </w:num>
  <w:num w:numId="13">
    <w:abstractNumId w:val="8"/>
  </w:num>
  <w:num w:numId="14">
    <w:abstractNumId w:val="1"/>
  </w:num>
  <w:num w:numId="15">
    <w:abstractNumId w:val="31"/>
  </w:num>
  <w:num w:numId="16">
    <w:abstractNumId w:val="22"/>
  </w:num>
  <w:num w:numId="17">
    <w:abstractNumId w:val="3"/>
  </w:num>
  <w:num w:numId="18">
    <w:abstractNumId w:val="4"/>
  </w:num>
  <w:num w:numId="19">
    <w:abstractNumId w:val="28"/>
  </w:num>
  <w:num w:numId="20">
    <w:abstractNumId w:val="27"/>
  </w:num>
  <w:num w:numId="21">
    <w:abstractNumId w:val="24"/>
  </w:num>
  <w:num w:numId="22">
    <w:abstractNumId w:val="32"/>
  </w:num>
  <w:num w:numId="23">
    <w:abstractNumId w:val="33"/>
  </w:num>
  <w:num w:numId="24">
    <w:abstractNumId w:val="18"/>
  </w:num>
  <w:num w:numId="25">
    <w:abstractNumId w:val="26"/>
  </w:num>
  <w:num w:numId="26">
    <w:abstractNumId w:val="21"/>
  </w:num>
  <w:num w:numId="27">
    <w:abstractNumId w:val="1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16"/>
  </w:num>
  <w:num w:numId="32">
    <w:abstractNumId w:val="29"/>
  </w:num>
  <w:num w:numId="33">
    <w:abstractNumId w:val="0"/>
  </w:num>
  <w:num w:numId="34">
    <w:abstractNumId w:val="14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164C1"/>
    <w:rsid w:val="00025A21"/>
    <w:rsid w:val="00043ED9"/>
    <w:rsid w:val="00056BB5"/>
    <w:rsid w:val="00060F1D"/>
    <w:rsid w:val="00071F07"/>
    <w:rsid w:val="00082DA8"/>
    <w:rsid w:val="000840AB"/>
    <w:rsid w:val="00086623"/>
    <w:rsid w:val="000A5E09"/>
    <w:rsid w:val="000C4C1B"/>
    <w:rsid w:val="000D0201"/>
    <w:rsid w:val="000D1724"/>
    <w:rsid w:val="000E2071"/>
    <w:rsid w:val="000F1754"/>
    <w:rsid w:val="0010502D"/>
    <w:rsid w:val="00105FF2"/>
    <w:rsid w:val="0010666B"/>
    <w:rsid w:val="001073DF"/>
    <w:rsid w:val="00114274"/>
    <w:rsid w:val="001265A0"/>
    <w:rsid w:val="00162C4C"/>
    <w:rsid w:val="00162CE5"/>
    <w:rsid w:val="00165867"/>
    <w:rsid w:val="001765F7"/>
    <w:rsid w:val="00180BC2"/>
    <w:rsid w:val="00181556"/>
    <w:rsid w:val="00181E60"/>
    <w:rsid w:val="001839A6"/>
    <w:rsid w:val="00195383"/>
    <w:rsid w:val="001A6894"/>
    <w:rsid w:val="001A726A"/>
    <w:rsid w:val="001B22E2"/>
    <w:rsid w:val="001C3AA4"/>
    <w:rsid w:val="001C743F"/>
    <w:rsid w:val="001D5FA8"/>
    <w:rsid w:val="001E0CBB"/>
    <w:rsid w:val="001E1DAC"/>
    <w:rsid w:val="001E43CC"/>
    <w:rsid w:val="001E6DFA"/>
    <w:rsid w:val="001F53CF"/>
    <w:rsid w:val="0020439B"/>
    <w:rsid w:val="00210BA0"/>
    <w:rsid w:val="00221413"/>
    <w:rsid w:val="00222E26"/>
    <w:rsid w:val="0023340B"/>
    <w:rsid w:val="00233819"/>
    <w:rsid w:val="00234AAA"/>
    <w:rsid w:val="002375B0"/>
    <w:rsid w:val="00237D2C"/>
    <w:rsid w:val="002648CA"/>
    <w:rsid w:val="00277AF4"/>
    <w:rsid w:val="00286828"/>
    <w:rsid w:val="002A0439"/>
    <w:rsid w:val="002A2840"/>
    <w:rsid w:val="002A34CE"/>
    <w:rsid w:val="002C13B9"/>
    <w:rsid w:val="002C5942"/>
    <w:rsid w:val="002D25BC"/>
    <w:rsid w:val="002E6D57"/>
    <w:rsid w:val="00302E13"/>
    <w:rsid w:val="0030773D"/>
    <w:rsid w:val="0031449B"/>
    <w:rsid w:val="00330F56"/>
    <w:rsid w:val="00331922"/>
    <w:rsid w:val="00332419"/>
    <w:rsid w:val="003369C2"/>
    <w:rsid w:val="00337929"/>
    <w:rsid w:val="00356588"/>
    <w:rsid w:val="003667CE"/>
    <w:rsid w:val="00367D14"/>
    <w:rsid w:val="00381538"/>
    <w:rsid w:val="0038207C"/>
    <w:rsid w:val="003822EF"/>
    <w:rsid w:val="003873E3"/>
    <w:rsid w:val="003A1D20"/>
    <w:rsid w:val="003A7BC9"/>
    <w:rsid w:val="003D6E00"/>
    <w:rsid w:val="003E117B"/>
    <w:rsid w:val="003E232D"/>
    <w:rsid w:val="0041315B"/>
    <w:rsid w:val="00416E96"/>
    <w:rsid w:val="00417514"/>
    <w:rsid w:val="0042367E"/>
    <w:rsid w:val="00424A65"/>
    <w:rsid w:val="00425D0C"/>
    <w:rsid w:val="00432413"/>
    <w:rsid w:val="00432494"/>
    <w:rsid w:val="00453041"/>
    <w:rsid w:val="00456A9F"/>
    <w:rsid w:val="004651E2"/>
    <w:rsid w:val="00465577"/>
    <w:rsid w:val="00467CE8"/>
    <w:rsid w:val="00482FC4"/>
    <w:rsid w:val="00483B0D"/>
    <w:rsid w:val="00492170"/>
    <w:rsid w:val="004A05A6"/>
    <w:rsid w:val="004B1D30"/>
    <w:rsid w:val="004B58B4"/>
    <w:rsid w:val="004E1786"/>
    <w:rsid w:val="004E3640"/>
    <w:rsid w:val="004E3836"/>
    <w:rsid w:val="004E6C62"/>
    <w:rsid w:val="004F3BFC"/>
    <w:rsid w:val="004F69F4"/>
    <w:rsid w:val="00502567"/>
    <w:rsid w:val="00520722"/>
    <w:rsid w:val="0052264A"/>
    <w:rsid w:val="005347D8"/>
    <w:rsid w:val="00540C4B"/>
    <w:rsid w:val="00543F9F"/>
    <w:rsid w:val="005572B9"/>
    <w:rsid w:val="00562949"/>
    <w:rsid w:val="00564CCE"/>
    <w:rsid w:val="0056629F"/>
    <w:rsid w:val="00567481"/>
    <w:rsid w:val="005718BE"/>
    <w:rsid w:val="00573EAA"/>
    <w:rsid w:val="00576799"/>
    <w:rsid w:val="00583DDE"/>
    <w:rsid w:val="005B2FEA"/>
    <w:rsid w:val="005D37FD"/>
    <w:rsid w:val="005E3308"/>
    <w:rsid w:val="005E6BA0"/>
    <w:rsid w:val="005F495E"/>
    <w:rsid w:val="00603254"/>
    <w:rsid w:val="006043A0"/>
    <w:rsid w:val="006062AE"/>
    <w:rsid w:val="00607421"/>
    <w:rsid w:val="00622263"/>
    <w:rsid w:val="006300C8"/>
    <w:rsid w:val="0063446B"/>
    <w:rsid w:val="0064344E"/>
    <w:rsid w:val="00647CA3"/>
    <w:rsid w:val="00651C31"/>
    <w:rsid w:val="006529BF"/>
    <w:rsid w:val="0065667A"/>
    <w:rsid w:val="00662204"/>
    <w:rsid w:val="00696201"/>
    <w:rsid w:val="006A53A4"/>
    <w:rsid w:val="006E03A9"/>
    <w:rsid w:val="006E24C5"/>
    <w:rsid w:val="006E51E8"/>
    <w:rsid w:val="006F08AF"/>
    <w:rsid w:val="006F12A5"/>
    <w:rsid w:val="006F6E77"/>
    <w:rsid w:val="007146FE"/>
    <w:rsid w:val="007211A6"/>
    <w:rsid w:val="00722CD7"/>
    <w:rsid w:val="007254B6"/>
    <w:rsid w:val="007309E0"/>
    <w:rsid w:val="007349D2"/>
    <w:rsid w:val="00755BDB"/>
    <w:rsid w:val="00756F9C"/>
    <w:rsid w:val="00770655"/>
    <w:rsid w:val="007753FF"/>
    <w:rsid w:val="00786986"/>
    <w:rsid w:val="0079716B"/>
    <w:rsid w:val="007A72BF"/>
    <w:rsid w:val="007B07E1"/>
    <w:rsid w:val="007B2502"/>
    <w:rsid w:val="007B3DE1"/>
    <w:rsid w:val="007C47B1"/>
    <w:rsid w:val="007C4969"/>
    <w:rsid w:val="007D3488"/>
    <w:rsid w:val="007D683F"/>
    <w:rsid w:val="008106F8"/>
    <w:rsid w:val="008215CF"/>
    <w:rsid w:val="00821F98"/>
    <w:rsid w:val="00823AB8"/>
    <w:rsid w:val="0082491C"/>
    <w:rsid w:val="00831AC7"/>
    <w:rsid w:val="00843362"/>
    <w:rsid w:val="00854A6C"/>
    <w:rsid w:val="00855868"/>
    <w:rsid w:val="00876D1A"/>
    <w:rsid w:val="00877071"/>
    <w:rsid w:val="008821A4"/>
    <w:rsid w:val="008924E8"/>
    <w:rsid w:val="00892579"/>
    <w:rsid w:val="00892AB5"/>
    <w:rsid w:val="00893209"/>
    <w:rsid w:val="00894884"/>
    <w:rsid w:val="00895DD5"/>
    <w:rsid w:val="008A0668"/>
    <w:rsid w:val="008A52C9"/>
    <w:rsid w:val="008B3A8D"/>
    <w:rsid w:val="008B5067"/>
    <w:rsid w:val="008B5618"/>
    <w:rsid w:val="008B7E7A"/>
    <w:rsid w:val="008D61C0"/>
    <w:rsid w:val="008E5D50"/>
    <w:rsid w:val="0090082C"/>
    <w:rsid w:val="00910D58"/>
    <w:rsid w:val="00914720"/>
    <w:rsid w:val="009206D3"/>
    <w:rsid w:val="00927FD6"/>
    <w:rsid w:val="00941A42"/>
    <w:rsid w:val="00942C89"/>
    <w:rsid w:val="00943E37"/>
    <w:rsid w:val="00946E81"/>
    <w:rsid w:val="009576CC"/>
    <w:rsid w:val="009704FB"/>
    <w:rsid w:val="00983492"/>
    <w:rsid w:val="009B3D34"/>
    <w:rsid w:val="009C0F02"/>
    <w:rsid w:val="009C2D49"/>
    <w:rsid w:val="009D33AB"/>
    <w:rsid w:val="009D45D1"/>
    <w:rsid w:val="009D7D61"/>
    <w:rsid w:val="009E7061"/>
    <w:rsid w:val="009E7DFA"/>
    <w:rsid w:val="009F16BF"/>
    <w:rsid w:val="009F3674"/>
    <w:rsid w:val="00A06B61"/>
    <w:rsid w:val="00A21690"/>
    <w:rsid w:val="00A247F6"/>
    <w:rsid w:val="00A25CAE"/>
    <w:rsid w:val="00A44DAF"/>
    <w:rsid w:val="00A5324A"/>
    <w:rsid w:val="00A612E4"/>
    <w:rsid w:val="00A72720"/>
    <w:rsid w:val="00A77361"/>
    <w:rsid w:val="00A806F3"/>
    <w:rsid w:val="00A857A6"/>
    <w:rsid w:val="00A94D00"/>
    <w:rsid w:val="00AA49DA"/>
    <w:rsid w:val="00AA51A4"/>
    <w:rsid w:val="00AA788A"/>
    <w:rsid w:val="00AC69A1"/>
    <w:rsid w:val="00AC6F67"/>
    <w:rsid w:val="00AD1B36"/>
    <w:rsid w:val="00AF76F1"/>
    <w:rsid w:val="00B021B7"/>
    <w:rsid w:val="00B07B93"/>
    <w:rsid w:val="00B12234"/>
    <w:rsid w:val="00B1693E"/>
    <w:rsid w:val="00B429E2"/>
    <w:rsid w:val="00B431B9"/>
    <w:rsid w:val="00B477C7"/>
    <w:rsid w:val="00B514EC"/>
    <w:rsid w:val="00B62820"/>
    <w:rsid w:val="00B6347A"/>
    <w:rsid w:val="00B82096"/>
    <w:rsid w:val="00B8548F"/>
    <w:rsid w:val="00B95DFF"/>
    <w:rsid w:val="00B9661D"/>
    <w:rsid w:val="00BA552B"/>
    <w:rsid w:val="00BA77FC"/>
    <w:rsid w:val="00BB042D"/>
    <w:rsid w:val="00BB2492"/>
    <w:rsid w:val="00BB2BD2"/>
    <w:rsid w:val="00BB5880"/>
    <w:rsid w:val="00BB79DD"/>
    <w:rsid w:val="00BC49A1"/>
    <w:rsid w:val="00BC62D8"/>
    <w:rsid w:val="00BD0AEB"/>
    <w:rsid w:val="00BD34B4"/>
    <w:rsid w:val="00BD4888"/>
    <w:rsid w:val="00BE3CC1"/>
    <w:rsid w:val="00C053C1"/>
    <w:rsid w:val="00C12512"/>
    <w:rsid w:val="00C15E5B"/>
    <w:rsid w:val="00C15E92"/>
    <w:rsid w:val="00C1655A"/>
    <w:rsid w:val="00C17629"/>
    <w:rsid w:val="00C1780D"/>
    <w:rsid w:val="00C3065D"/>
    <w:rsid w:val="00C40CAC"/>
    <w:rsid w:val="00C45D92"/>
    <w:rsid w:val="00C45FEE"/>
    <w:rsid w:val="00C55C23"/>
    <w:rsid w:val="00C61B32"/>
    <w:rsid w:val="00C76158"/>
    <w:rsid w:val="00C80DA7"/>
    <w:rsid w:val="00C84B98"/>
    <w:rsid w:val="00C87C75"/>
    <w:rsid w:val="00C90FF0"/>
    <w:rsid w:val="00CA3EB5"/>
    <w:rsid w:val="00CB6539"/>
    <w:rsid w:val="00CC1096"/>
    <w:rsid w:val="00CC40A1"/>
    <w:rsid w:val="00CE0A59"/>
    <w:rsid w:val="00CF2F38"/>
    <w:rsid w:val="00CF7A9D"/>
    <w:rsid w:val="00D12218"/>
    <w:rsid w:val="00D20E04"/>
    <w:rsid w:val="00D214F6"/>
    <w:rsid w:val="00D2505E"/>
    <w:rsid w:val="00D33A0C"/>
    <w:rsid w:val="00D40BBB"/>
    <w:rsid w:val="00D415D3"/>
    <w:rsid w:val="00D5252C"/>
    <w:rsid w:val="00D5422C"/>
    <w:rsid w:val="00D618B4"/>
    <w:rsid w:val="00D83EFC"/>
    <w:rsid w:val="00D84495"/>
    <w:rsid w:val="00D903C0"/>
    <w:rsid w:val="00D90668"/>
    <w:rsid w:val="00D9088D"/>
    <w:rsid w:val="00DB2A31"/>
    <w:rsid w:val="00DB2DB7"/>
    <w:rsid w:val="00DB546A"/>
    <w:rsid w:val="00DD50CE"/>
    <w:rsid w:val="00DD7E42"/>
    <w:rsid w:val="00DE3DB6"/>
    <w:rsid w:val="00DF41C1"/>
    <w:rsid w:val="00DF45BF"/>
    <w:rsid w:val="00DF5E7B"/>
    <w:rsid w:val="00DF6B48"/>
    <w:rsid w:val="00E008FF"/>
    <w:rsid w:val="00E0594D"/>
    <w:rsid w:val="00E11460"/>
    <w:rsid w:val="00E1366C"/>
    <w:rsid w:val="00E138AC"/>
    <w:rsid w:val="00E2572A"/>
    <w:rsid w:val="00E30ECE"/>
    <w:rsid w:val="00E46A2F"/>
    <w:rsid w:val="00E50F35"/>
    <w:rsid w:val="00E6587B"/>
    <w:rsid w:val="00E7535A"/>
    <w:rsid w:val="00E91A5C"/>
    <w:rsid w:val="00E93D94"/>
    <w:rsid w:val="00EB6431"/>
    <w:rsid w:val="00ED504F"/>
    <w:rsid w:val="00EE1DB3"/>
    <w:rsid w:val="00EE5D67"/>
    <w:rsid w:val="00EE6FBF"/>
    <w:rsid w:val="00F27E00"/>
    <w:rsid w:val="00F33C54"/>
    <w:rsid w:val="00F373CD"/>
    <w:rsid w:val="00F46BA7"/>
    <w:rsid w:val="00F502F9"/>
    <w:rsid w:val="00F80C1D"/>
    <w:rsid w:val="00F87094"/>
    <w:rsid w:val="00F95B28"/>
    <w:rsid w:val="00FD4AF4"/>
    <w:rsid w:val="00FE1A08"/>
    <w:rsid w:val="00FE2B27"/>
    <w:rsid w:val="00FE366D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D2B62"/>
  <w15:chartTrackingRefBased/>
  <w15:docId w15:val="{088818E1-76F1-C140-A8ED-D24CE43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F6"/>
    <w:pPr>
      <w:ind w:left="720"/>
      <w:contextualSpacing/>
    </w:pPr>
  </w:style>
  <w:style w:type="paragraph" w:customStyle="1" w:styleId="Default">
    <w:name w:val="Default"/>
    <w:rsid w:val="00332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332419"/>
    <w:rPr>
      <w:i/>
      <w:iCs/>
      <w:color w:val="4472C4"/>
    </w:rPr>
  </w:style>
  <w:style w:type="character" w:styleId="Odwoanieintensywne">
    <w:name w:val="Intense Reference"/>
    <w:uiPriority w:val="32"/>
    <w:qFormat/>
    <w:rsid w:val="00332419"/>
    <w:rPr>
      <w:b/>
      <w:bCs/>
      <w:smallCaps/>
      <w:color w:val="4472C4"/>
      <w:spacing w:val="5"/>
    </w:rPr>
  </w:style>
  <w:style w:type="character" w:styleId="Odwoaniedokomentarza">
    <w:name w:val="annotation reference"/>
    <w:uiPriority w:val="99"/>
    <w:semiHidden/>
    <w:unhideWhenUsed/>
    <w:rsid w:val="00E93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D9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93D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3D94"/>
    <w:rPr>
      <w:b/>
      <w:bCs/>
      <w:lang w:eastAsia="en-US"/>
    </w:rPr>
  </w:style>
  <w:style w:type="paragraph" w:styleId="Poprawka">
    <w:name w:val="Revision"/>
    <w:hidden/>
    <w:uiPriority w:val="99"/>
    <w:semiHidden/>
    <w:rsid w:val="00BC49A1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821F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57F1-1CE5-4DBA-9E86-D83F8DDE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Anita Nowakowska</cp:lastModifiedBy>
  <cp:revision>15</cp:revision>
  <cp:lastPrinted>2022-01-13T06:40:00Z</cp:lastPrinted>
  <dcterms:created xsi:type="dcterms:W3CDTF">2021-12-20T09:25:00Z</dcterms:created>
  <dcterms:modified xsi:type="dcterms:W3CDTF">2022-01-13T06:41:00Z</dcterms:modified>
</cp:coreProperties>
</file>