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1E4E" w14:textId="77777777" w:rsidR="004B61F7" w:rsidRPr="00913C64" w:rsidRDefault="006D17D5" w:rsidP="00E667BC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913C64">
        <w:rPr>
          <w:rFonts w:ascii="Arial" w:hAnsi="Arial" w:cs="Arial"/>
          <w:b/>
          <w:color w:val="00B0F0"/>
          <w:sz w:val="24"/>
          <w:szCs w:val="24"/>
        </w:rPr>
        <w:t>CEL PROCEDURY</w:t>
      </w:r>
    </w:p>
    <w:p w14:paraId="2D616976" w14:textId="6D2CA277" w:rsidR="004B61F7" w:rsidRPr="00E667BC" w:rsidRDefault="006D17D5" w:rsidP="00E667BC">
      <w:pPr>
        <w:pStyle w:val="Default"/>
        <w:spacing w:line="360" w:lineRule="auto"/>
        <w:ind w:left="357"/>
        <w:jc w:val="both"/>
        <w:rPr>
          <w:rFonts w:ascii="Arial" w:hAnsi="Arial" w:cs="Arial"/>
          <w:color w:val="auto"/>
        </w:rPr>
      </w:pPr>
      <w:r w:rsidRPr="00E667BC">
        <w:rPr>
          <w:rFonts w:ascii="Arial" w:hAnsi="Arial" w:cs="Arial"/>
          <w:color w:val="auto"/>
        </w:rPr>
        <w:t>Celem procedury jest ocena i monitorowanie efektów uczenia</w:t>
      </w:r>
      <w:r w:rsidR="00F91102" w:rsidRPr="00E667BC">
        <w:rPr>
          <w:rFonts w:ascii="Arial" w:hAnsi="Arial" w:cs="Arial"/>
          <w:color w:val="auto"/>
        </w:rPr>
        <w:t xml:space="preserve"> się</w:t>
      </w:r>
      <w:r w:rsidRPr="00E667BC">
        <w:rPr>
          <w:rFonts w:ascii="Arial" w:hAnsi="Arial" w:cs="Arial"/>
          <w:color w:val="auto"/>
        </w:rPr>
        <w:t xml:space="preserve"> oraz inicjowanie działań doskonalących w zakresie procesu kształcenia realizowanego </w:t>
      </w:r>
      <w:r w:rsidR="0070412C" w:rsidRPr="00E667BC">
        <w:rPr>
          <w:rFonts w:ascii="Arial" w:hAnsi="Arial" w:cs="Arial"/>
          <w:color w:val="auto"/>
        </w:rPr>
        <w:br/>
      </w:r>
      <w:r w:rsidRPr="00E667BC">
        <w:rPr>
          <w:rFonts w:ascii="Arial" w:hAnsi="Arial" w:cs="Arial"/>
          <w:color w:val="auto"/>
        </w:rPr>
        <w:t xml:space="preserve">w jednostkach w ramach prowadzonych kierunków studiów </w:t>
      </w:r>
      <w:r w:rsidR="00A1547E">
        <w:rPr>
          <w:rFonts w:ascii="Arial" w:hAnsi="Arial" w:cs="Arial"/>
          <w:color w:val="auto"/>
        </w:rPr>
        <w:t>na</w:t>
      </w:r>
      <w:r w:rsidRPr="00E667BC">
        <w:rPr>
          <w:rFonts w:ascii="Arial" w:hAnsi="Arial" w:cs="Arial"/>
          <w:color w:val="auto"/>
        </w:rPr>
        <w:t xml:space="preserve"> wszystkich </w:t>
      </w:r>
      <w:r w:rsidR="00A1547E">
        <w:rPr>
          <w:rFonts w:ascii="Arial" w:hAnsi="Arial" w:cs="Arial"/>
          <w:color w:val="auto"/>
        </w:rPr>
        <w:t xml:space="preserve">poziomach </w:t>
      </w:r>
      <w:r w:rsidR="0009586C">
        <w:rPr>
          <w:rFonts w:ascii="Arial" w:hAnsi="Arial" w:cs="Arial"/>
          <w:color w:val="auto"/>
        </w:rPr>
        <w:t xml:space="preserve">i </w:t>
      </w:r>
      <w:r w:rsidR="0009586C" w:rsidRPr="00E667BC">
        <w:rPr>
          <w:rFonts w:ascii="Arial" w:hAnsi="Arial" w:cs="Arial"/>
          <w:color w:val="auto"/>
        </w:rPr>
        <w:t xml:space="preserve">formach </w:t>
      </w:r>
      <w:r w:rsidRPr="00E667BC">
        <w:rPr>
          <w:rFonts w:ascii="Arial" w:hAnsi="Arial" w:cs="Arial"/>
          <w:color w:val="auto"/>
        </w:rPr>
        <w:t>kształcenia</w:t>
      </w:r>
      <w:r w:rsidR="0070412C" w:rsidRPr="00E667BC">
        <w:rPr>
          <w:rFonts w:ascii="Arial" w:hAnsi="Arial" w:cs="Arial"/>
          <w:color w:val="auto"/>
        </w:rPr>
        <w:t>.</w:t>
      </w:r>
    </w:p>
    <w:p w14:paraId="0D17A731" w14:textId="77777777" w:rsidR="004B61F7" w:rsidRPr="00913C64" w:rsidRDefault="006D17D5" w:rsidP="00E667BC">
      <w:pPr>
        <w:pStyle w:val="Default"/>
        <w:numPr>
          <w:ilvl w:val="0"/>
          <w:numId w:val="4"/>
        </w:numPr>
        <w:tabs>
          <w:tab w:val="left" w:pos="360"/>
        </w:tabs>
        <w:spacing w:line="360" w:lineRule="auto"/>
        <w:ind w:left="360" w:hanging="357"/>
        <w:jc w:val="both"/>
        <w:rPr>
          <w:rStyle w:val="Odwoanieintensywne"/>
          <w:rFonts w:ascii="Arial" w:hAnsi="Arial" w:cs="Arial"/>
          <w:color w:val="00B0F0"/>
        </w:rPr>
      </w:pPr>
      <w:r w:rsidRPr="00913C64">
        <w:rPr>
          <w:rStyle w:val="Odwoanieintensywne"/>
          <w:rFonts w:ascii="Arial" w:hAnsi="Arial" w:cs="Arial"/>
          <w:color w:val="00B0F0"/>
        </w:rPr>
        <w:t xml:space="preserve">ZAKRES PROCEDURY </w:t>
      </w:r>
    </w:p>
    <w:p w14:paraId="2003C15E" w14:textId="13C9E62A" w:rsidR="004B61F7" w:rsidRPr="00E667BC" w:rsidRDefault="006D17D5" w:rsidP="00E667BC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E667BC">
        <w:rPr>
          <w:rFonts w:ascii="Arial" w:hAnsi="Arial" w:cs="Arial"/>
          <w:color w:val="auto"/>
        </w:rPr>
        <w:t xml:space="preserve">Procedura obowiązuje prowadzących zajęcia dydaktyczne na wszystkich </w:t>
      </w:r>
      <w:r w:rsidR="00A1547E">
        <w:rPr>
          <w:rFonts w:ascii="Arial" w:hAnsi="Arial" w:cs="Arial"/>
          <w:color w:val="auto"/>
        </w:rPr>
        <w:t xml:space="preserve">poziomach </w:t>
      </w:r>
      <w:r w:rsidRPr="00E667BC">
        <w:rPr>
          <w:rFonts w:ascii="Arial" w:hAnsi="Arial" w:cs="Arial"/>
          <w:color w:val="auto"/>
        </w:rPr>
        <w:t>i formach kształcenia.</w:t>
      </w:r>
    </w:p>
    <w:p w14:paraId="4B1DF4B6" w14:textId="77777777" w:rsidR="004B61F7" w:rsidRPr="00913C64" w:rsidRDefault="006D17D5" w:rsidP="00076EF1">
      <w:pPr>
        <w:pStyle w:val="Default"/>
        <w:numPr>
          <w:ilvl w:val="0"/>
          <w:numId w:val="4"/>
        </w:numPr>
        <w:tabs>
          <w:tab w:val="left" w:pos="294"/>
        </w:tabs>
        <w:spacing w:line="360" w:lineRule="auto"/>
        <w:ind w:left="294" w:hanging="294"/>
        <w:jc w:val="both"/>
        <w:rPr>
          <w:rFonts w:ascii="Arial" w:hAnsi="Arial" w:cs="Arial"/>
          <w:b/>
          <w:bCs/>
          <w:color w:val="00B0F0"/>
        </w:rPr>
      </w:pPr>
      <w:r w:rsidRPr="00913C64">
        <w:rPr>
          <w:rFonts w:ascii="Arial" w:hAnsi="Arial" w:cs="Arial"/>
          <w:b/>
          <w:bCs/>
          <w:color w:val="00B0F0"/>
        </w:rPr>
        <w:t xml:space="preserve">TERMINOLOGIA </w:t>
      </w:r>
    </w:p>
    <w:p w14:paraId="5CBE1EE8" w14:textId="77777777" w:rsidR="0027376F" w:rsidRPr="00F7132C" w:rsidRDefault="0027376F" w:rsidP="0027376F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jednostka organizacyjna </w:t>
      </w:r>
      <w:r w:rsidRPr="00F7132C">
        <w:rPr>
          <w:rFonts w:ascii="Arial" w:hAnsi="Arial" w:cs="Arial"/>
          <w:sz w:val="24"/>
          <w:szCs w:val="24"/>
          <w:lang w:eastAsia="pl-PL"/>
        </w:rPr>
        <w:t>(wydział), jednostka międzywydziałowa, lub szkoła doktorska.</w:t>
      </w:r>
    </w:p>
    <w:p w14:paraId="04B48E04" w14:textId="77777777" w:rsidR="0027376F" w:rsidRPr="00F7132C" w:rsidRDefault="0027376F" w:rsidP="0027376F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1DB8D9DD" w14:textId="77777777" w:rsidR="0027376F" w:rsidRDefault="0027376F" w:rsidP="0027376F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7132C">
        <w:rPr>
          <w:rFonts w:ascii="Arial" w:hAnsi="Arial" w:cs="Arial"/>
          <w:sz w:val="24"/>
          <w:szCs w:val="24"/>
          <w:lang w:eastAsia="pl-PL"/>
        </w:rPr>
        <w:t>Kierownik jednostki – kierownik jednostki organizacyjnej (dziekan), kierownik jednostki międzywydziałowej, kierownik szkoły doktorskiej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7DA620B1" w14:textId="7FF3B5E4" w:rsidR="004B61F7" w:rsidRPr="0027376F" w:rsidRDefault="0027376F" w:rsidP="0027376F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A6BD4">
        <w:rPr>
          <w:rFonts w:ascii="Arial" w:hAnsi="Arial" w:cs="Arial"/>
          <w:sz w:val="24"/>
          <w:szCs w:val="24"/>
          <w:lang w:eastAsia="pl-PL"/>
        </w:rPr>
        <w:t>Kierownik wewnętrznej jednostki organizacyjnej - kierownik katedry</w:t>
      </w:r>
      <w:r w:rsidR="002759AD" w:rsidRPr="0027376F">
        <w:rPr>
          <w:rFonts w:ascii="Arial" w:hAnsi="Arial" w:cs="Arial"/>
        </w:rPr>
        <w:t xml:space="preserve">. </w:t>
      </w:r>
    </w:p>
    <w:p w14:paraId="6941198A" w14:textId="70923996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Efekty uczenia się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zasób wiedzy, umiejętności i kompetencji społecznych uzyskanych w procesie </w:t>
      </w:r>
      <w:r w:rsidR="002759AD" w:rsidRPr="00E667BC">
        <w:rPr>
          <w:rFonts w:ascii="Arial" w:hAnsi="Arial" w:cs="Arial"/>
          <w:sz w:val="24"/>
          <w:szCs w:val="24"/>
        </w:rPr>
        <w:t>uczenia się</w:t>
      </w:r>
      <w:r w:rsidRPr="00E667BC">
        <w:rPr>
          <w:rFonts w:ascii="Arial" w:hAnsi="Arial" w:cs="Arial"/>
          <w:sz w:val="24"/>
          <w:szCs w:val="24"/>
        </w:rPr>
        <w:t xml:space="preserve"> przez osobę uczącą się.</w:t>
      </w:r>
    </w:p>
    <w:p w14:paraId="017DAB10" w14:textId="4958E66F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Zakładane efekty </w:t>
      </w:r>
      <w:r w:rsidR="002759AD" w:rsidRPr="00E667BC">
        <w:rPr>
          <w:rFonts w:ascii="Arial" w:hAnsi="Arial" w:cs="Arial"/>
          <w:sz w:val="24"/>
          <w:szCs w:val="24"/>
        </w:rPr>
        <w:t xml:space="preserve">uczenia się </w:t>
      </w:r>
      <w:r w:rsidR="0009586C">
        <w:rPr>
          <w:rFonts w:ascii="Arial" w:hAnsi="Arial" w:cs="Arial"/>
          <w:sz w:val="24"/>
          <w:szCs w:val="24"/>
        </w:rPr>
        <w:t>–</w:t>
      </w:r>
      <w:r w:rsidR="00FF4FBF" w:rsidRPr="00E667BC">
        <w:rPr>
          <w:rFonts w:ascii="Arial" w:hAnsi="Arial" w:cs="Arial"/>
          <w:sz w:val="24"/>
          <w:szCs w:val="24"/>
        </w:rPr>
        <w:t xml:space="preserve"> efekty uczenia się</w:t>
      </w:r>
      <w:r w:rsidRPr="00E667BC">
        <w:rPr>
          <w:rFonts w:ascii="Arial" w:hAnsi="Arial" w:cs="Arial"/>
          <w:sz w:val="24"/>
          <w:szCs w:val="24"/>
        </w:rPr>
        <w:t xml:space="preserve"> zawarte w </w:t>
      </w:r>
      <w:r w:rsidR="005636C9">
        <w:rPr>
          <w:rFonts w:ascii="Arial" w:hAnsi="Arial" w:cs="Arial"/>
          <w:sz w:val="24"/>
          <w:szCs w:val="24"/>
        </w:rPr>
        <w:t>Sylabusie/K</w:t>
      </w:r>
      <w:r w:rsidRPr="00E667BC">
        <w:rPr>
          <w:rFonts w:ascii="Arial" w:hAnsi="Arial" w:cs="Arial"/>
          <w:sz w:val="24"/>
          <w:szCs w:val="24"/>
        </w:rPr>
        <w:t xml:space="preserve">arcie </w:t>
      </w:r>
      <w:r w:rsidR="00BD6A55" w:rsidRPr="00E667BC">
        <w:rPr>
          <w:rFonts w:ascii="Arial" w:hAnsi="Arial" w:cs="Arial"/>
          <w:sz w:val="24"/>
          <w:szCs w:val="24"/>
        </w:rPr>
        <w:t>przedmiotu</w:t>
      </w:r>
      <w:r w:rsidRPr="00E667BC">
        <w:rPr>
          <w:rFonts w:ascii="Arial" w:hAnsi="Arial" w:cs="Arial"/>
          <w:sz w:val="24"/>
          <w:szCs w:val="24"/>
        </w:rPr>
        <w:t>.</w:t>
      </w:r>
    </w:p>
    <w:p w14:paraId="4D1835D1" w14:textId="1B79C02A" w:rsidR="004B61F7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Osiągnięte efekty uczenia się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efekty uzyskane w procesie dydaktycznym przez osobę uczącą się.</w:t>
      </w:r>
    </w:p>
    <w:p w14:paraId="28CDDA29" w14:textId="7C5C62A7" w:rsidR="00912D9C" w:rsidRPr="00907FF4" w:rsidRDefault="00912D9C" w:rsidP="00571B47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07FF4">
        <w:rPr>
          <w:rFonts w:ascii="Arial" w:hAnsi="Arial" w:cs="Arial"/>
          <w:sz w:val="24"/>
          <w:szCs w:val="24"/>
        </w:rPr>
        <w:t xml:space="preserve">Koordynator kierunku – osoba </w:t>
      </w:r>
      <w:r w:rsidR="00A1547E" w:rsidRPr="00907FF4">
        <w:rPr>
          <w:rFonts w:ascii="Arial" w:hAnsi="Arial" w:cs="Arial"/>
          <w:sz w:val="24"/>
          <w:szCs w:val="24"/>
        </w:rPr>
        <w:t xml:space="preserve">odpowiedzialna za </w:t>
      </w:r>
      <w:r w:rsidR="00571B47" w:rsidRPr="00907FF4">
        <w:rPr>
          <w:rFonts w:ascii="Arial" w:hAnsi="Arial" w:cs="Arial"/>
          <w:sz w:val="24"/>
          <w:szCs w:val="24"/>
        </w:rPr>
        <w:t>aktualizację i ostateczny kształt całości dokumentacji dotyczącej programu studiów na danym kierunku pod nadzorem kierownika dydaktycznego.</w:t>
      </w:r>
    </w:p>
    <w:p w14:paraId="3F2AD625" w14:textId="551E6965" w:rsidR="00912D9C" w:rsidRPr="00907FF4" w:rsidRDefault="00912D9C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07FF4">
        <w:rPr>
          <w:rFonts w:ascii="Arial" w:hAnsi="Arial" w:cs="Arial"/>
          <w:sz w:val="24"/>
          <w:szCs w:val="24"/>
        </w:rPr>
        <w:t xml:space="preserve">Koordynator przedmiotu – osoba </w:t>
      </w:r>
      <w:r w:rsidR="008D17E7" w:rsidRPr="00907FF4">
        <w:rPr>
          <w:rFonts w:ascii="Arial" w:hAnsi="Arial" w:cs="Arial"/>
          <w:sz w:val="24"/>
          <w:szCs w:val="24"/>
        </w:rPr>
        <w:t xml:space="preserve">odpowiedzialna za </w:t>
      </w:r>
      <w:r w:rsidR="00B965B5" w:rsidRPr="00907FF4">
        <w:rPr>
          <w:rFonts w:ascii="Arial" w:hAnsi="Arial" w:cs="Arial"/>
          <w:sz w:val="24"/>
          <w:szCs w:val="24"/>
        </w:rPr>
        <w:t>przygotow</w:t>
      </w:r>
      <w:r w:rsidR="008D17E7" w:rsidRPr="00907FF4">
        <w:rPr>
          <w:rFonts w:ascii="Arial" w:hAnsi="Arial" w:cs="Arial"/>
          <w:sz w:val="24"/>
          <w:szCs w:val="24"/>
        </w:rPr>
        <w:t>anie</w:t>
      </w:r>
      <w:r w:rsidR="00B965B5" w:rsidRPr="00907FF4">
        <w:rPr>
          <w:rFonts w:ascii="Arial" w:hAnsi="Arial" w:cs="Arial"/>
          <w:sz w:val="24"/>
          <w:szCs w:val="24"/>
        </w:rPr>
        <w:t xml:space="preserve"> </w:t>
      </w:r>
      <w:r w:rsidR="002344E1">
        <w:rPr>
          <w:rFonts w:ascii="Arial" w:hAnsi="Arial" w:cs="Arial"/>
          <w:sz w:val="24"/>
          <w:szCs w:val="24"/>
        </w:rPr>
        <w:t>S</w:t>
      </w:r>
      <w:r w:rsidR="00B965B5" w:rsidRPr="00907FF4">
        <w:rPr>
          <w:rFonts w:ascii="Arial" w:hAnsi="Arial" w:cs="Arial"/>
          <w:sz w:val="24"/>
          <w:szCs w:val="24"/>
        </w:rPr>
        <w:t>ylabus</w:t>
      </w:r>
      <w:r w:rsidR="008D17E7" w:rsidRPr="00907FF4">
        <w:rPr>
          <w:rFonts w:ascii="Arial" w:hAnsi="Arial" w:cs="Arial"/>
          <w:sz w:val="24"/>
          <w:szCs w:val="24"/>
        </w:rPr>
        <w:t>a</w:t>
      </w:r>
      <w:r w:rsidR="00B965B5" w:rsidRPr="00907FF4">
        <w:rPr>
          <w:rFonts w:ascii="Arial" w:hAnsi="Arial" w:cs="Arial"/>
          <w:sz w:val="24"/>
          <w:szCs w:val="24"/>
        </w:rPr>
        <w:t>/</w:t>
      </w:r>
      <w:r w:rsidR="002344E1">
        <w:rPr>
          <w:rFonts w:ascii="Arial" w:hAnsi="Arial" w:cs="Arial"/>
          <w:sz w:val="24"/>
          <w:szCs w:val="24"/>
        </w:rPr>
        <w:t>K</w:t>
      </w:r>
      <w:r w:rsidR="00B965B5" w:rsidRPr="00907FF4">
        <w:rPr>
          <w:rFonts w:ascii="Arial" w:hAnsi="Arial" w:cs="Arial"/>
          <w:sz w:val="24"/>
          <w:szCs w:val="24"/>
        </w:rPr>
        <w:t>art</w:t>
      </w:r>
      <w:r w:rsidR="008D17E7" w:rsidRPr="00907FF4">
        <w:rPr>
          <w:rFonts w:ascii="Arial" w:hAnsi="Arial" w:cs="Arial"/>
          <w:sz w:val="24"/>
          <w:szCs w:val="24"/>
        </w:rPr>
        <w:t>y</w:t>
      </w:r>
      <w:r w:rsidR="00B965B5" w:rsidRPr="00907FF4">
        <w:rPr>
          <w:rFonts w:ascii="Arial" w:hAnsi="Arial" w:cs="Arial"/>
          <w:sz w:val="24"/>
          <w:szCs w:val="24"/>
        </w:rPr>
        <w:t xml:space="preserve"> przedmiotu</w:t>
      </w:r>
      <w:r w:rsidR="00AB5675">
        <w:rPr>
          <w:rFonts w:ascii="Arial" w:hAnsi="Arial" w:cs="Arial"/>
          <w:sz w:val="24"/>
          <w:szCs w:val="24"/>
        </w:rPr>
        <w:t>.</w:t>
      </w:r>
    </w:p>
    <w:p w14:paraId="34D564D3" w14:textId="0450D1A8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Prowadzący przedmiot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osoba odpowiedzialna za przedmiot</w:t>
      </w:r>
      <w:r w:rsidR="002759AD" w:rsidRPr="00E667BC">
        <w:rPr>
          <w:rFonts w:ascii="Arial" w:hAnsi="Arial" w:cs="Arial"/>
          <w:sz w:val="24"/>
          <w:szCs w:val="24"/>
        </w:rPr>
        <w:t>,</w:t>
      </w:r>
      <w:r w:rsidRPr="00E667BC">
        <w:rPr>
          <w:rFonts w:ascii="Arial" w:hAnsi="Arial" w:cs="Arial"/>
          <w:sz w:val="24"/>
          <w:szCs w:val="24"/>
        </w:rPr>
        <w:t xml:space="preserve"> nauczyciel akademicki upoważniony do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dokonywania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wpisów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dotyczących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danego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przedmiotu</w:t>
      </w:r>
      <w:r w:rsidR="00FF4FBF" w:rsidRPr="00E667BC">
        <w:rPr>
          <w:rFonts w:ascii="Arial" w:hAnsi="Arial" w:cs="Arial"/>
          <w:sz w:val="24"/>
          <w:szCs w:val="24"/>
        </w:rPr>
        <w:t xml:space="preserve"> </w:t>
      </w:r>
      <w:r w:rsidRPr="00E667BC">
        <w:rPr>
          <w:rFonts w:ascii="Arial" w:hAnsi="Arial" w:cs="Arial"/>
          <w:sz w:val="24"/>
          <w:szCs w:val="24"/>
        </w:rPr>
        <w:t>w dokumentacji przebiegu studiów.</w:t>
      </w:r>
    </w:p>
    <w:p w14:paraId="7989C60B" w14:textId="1B89CB2A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lastRenderedPageBreak/>
        <w:t xml:space="preserve">Ocena osiągniętych efektów uczenia się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ocena stopnia osiągnięcia zakładanego efektu uczenia się przez osobę uczącą się</w:t>
      </w:r>
      <w:r w:rsidR="003846A6">
        <w:rPr>
          <w:rFonts w:ascii="Arial" w:hAnsi="Arial" w:cs="Arial"/>
          <w:sz w:val="24"/>
          <w:szCs w:val="24"/>
        </w:rPr>
        <w:t>,</w:t>
      </w:r>
      <w:r w:rsidR="002759AD" w:rsidRPr="00E667BC">
        <w:rPr>
          <w:rFonts w:ascii="Arial" w:hAnsi="Arial" w:cs="Arial"/>
          <w:sz w:val="24"/>
          <w:szCs w:val="24"/>
        </w:rPr>
        <w:t xml:space="preserve"> wystawiana przez nauczyciela akademickiego</w:t>
      </w:r>
      <w:r w:rsidRPr="00E667BC">
        <w:rPr>
          <w:rFonts w:ascii="Arial" w:hAnsi="Arial" w:cs="Arial"/>
          <w:sz w:val="24"/>
          <w:szCs w:val="24"/>
        </w:rPr>
        <w:t>.</w:t>
      </w:r>
    </w:p>
    <w:p w14:paraId="357F9A91" w14:textId="33592BDC" w:rsidR="004B61F7" w:rsidRPr="00E667BC" w:rsidRDefault="00A1547E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</w:t>
      </w:r>
      <w:r w:rsidR="006D17D5" w:rsidRPr="00E667BC">
        <w:rPr>
          <w:rFonts w:ascii="Arial" w:hAnsi="Arial" w:cs="Arial"/>
          <w:sz w:val="24"/>
          <w:szCs w:val="24"/>
        </w:rPr>
        <w:t xml:space="preserve"> kształcenia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="006D17D5" w:rsidRPr="00E667BC">
        <w:rPr>
          <w:rFonts w:ascii="Arial" w:hAnsi="Arial" w:cs="Arial"/>
          <w:sz w:val="24"/>
          <w:szCs w:val="24"/>
        </w:rPr>
        <w:t xml:space="preserve"> studia pierwszego stopnia, studia drugiego stopnia, </w:t>
      </w:r>
      <w:r w:rsidR="002759AD" w:rsidRPr="00E667BC">
        <w:rPr>
          <w:rFonts w:ascii="Arial" w:hAnsi="Arial" w:cs="Arial"/>
          <w:sz w:val="24"/>
          <w:szCs w:val="24"/>
        </w:rPr>
        <w:t>studia podyplomowe,</w:t>
      </w:r>
      <w:r w:rsidR="006D17D5" w:rsidRPr="00E667BC">
        <w:rPr>
          <w:rFonts w:ascii="Arial" w:hAnsi="Arial" w:cs="Arial"/>
          <w:sz w:val="24"/>
          <w:szCs w:val="24"/>
        </w:rPr>
        <w:t xml:space="preserve"> szkoła doktorska.</w:t>
      </w:r>
    </w:p>
    <w:p w14:paraId="7B598F34" w14:textId="76ECBF65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Forma studiów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studia stacjonarne i studia niestacjonarne.</w:t>
      </w:r>
    </w:p>
    <w:p w14:paraId="35D7B8A0" w14:textId="67263526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Kierunek studiów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wyodrębniona część jednego lub kilku obszarów kształcenia, realizowana w uczelni w sposób określony przez program </w:t>
      </w:r>
      <w:r w:rsidR="0051128E">
        <w:rPr>
          <w:rFonts w:ascii="Arial" w:hAnsi="Arial" w:cs="Arial"/>
          <w:sz w:val="24"/>
          <w:szCs w:val="24"/>
        </w:rPr>
        <w:t>studiów</w:t>
      </w:r>
      <w:r w:rsidRPr="00E667BC">
        <w:rPr>
          <w:rFonts w:ascii="Arial" w:hAnsi="Arial" w:cs="Arial"/>
          <w:sz w:val="24"/>
          <w:szCs w:val="24"/>
        </w:rPr>
        <w:t>.</w:t>
      </w:r>
    </w:p>
    <w:p w14:paraId="2FD299FC" w14:textId="468CFFEB" w:rsidR="004B61F7" w:rsidRPr="00E667BC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Monitorowanie efektów uczenia się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Pr="00E667BC">
        <w:rPr>
          <w:rFonts w:ascii="Arial" w:hAnsi="Arial" w:cs="Arial"/>
          <w:sz w:val="24"/>
          <w:szCs w:val="24"/>
        </w:rPr>
        <w:t xml:space="preserve"> cykliczne badanie zgodności efektów uczenia się z wymaganiami interesariuszy wewnętrznych i zewnętrznych.</w:t>
      </w:r>
    </w:p>
    <w:p w14:paraId="43EF5B79" w14:textId="037053B0" w:rsidR="009C6879" w:rsidRPr="008A05E6" w:rsidRDefault="00A1547E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</w:t>
      </w:r>
      <w:r w:rsidR="006D17D5" w:rsidRPr="00E667BC">
        <w:rPr>
          <w:rFonts w:ascii="Arial" w:hAnsi="Arial" w:cs="Arial"/>
          <w:sz w:val="24"/>
          <w:szCs w:val="24"/>
        </w:rPr>
        <w:t xml:space="preserve"> kształcenia </w:t>
      </w:r>
      <w:r w:rsidR="002759AD" w:rsidRPr="00E667BC">
        <w:rPr>
          <w:rFonts w:ascii="Arial" w:hAnsi="Arial" w:cs="Arial"/>
          <w:sz w:val="24"/>
          <w:szCs w:val="24"/>
        </w:rPr>
        <w:t>–</w:t>
      </w:r>
      <w:r w:rsidR="006D17D5" w:rsidRPr="00E667BC">
        <w:rPr>
          <w:rFonts w:ascii="Arial" w:hAnsi="Arial" w:cs="Arial"/>
          <w:sz w:val="24"/>
          <w:szCs w:val="24"/>
        </w:rPr>
        <w:t xml:space="preserve"> opis określonych przez </w:t>
      </w:r>
      <w:r w:rsidR="003846A6" w:rsidRPr="008A05E6">
        <w:rPr>
          <w:rFonts w:ascii="Arial" w:hAnsi="Arial" w:cs="Arial"/>
          <w:sz w:val="24"/>
          <w:szCs w:val="24"/>
        </w:rPr>
        <w:t xml:space="preserve">Uczelnię </w:t>
      </w:r>
      <w:r w:rsidR="006D17D5" w:rsidRPr="008A05E6">
        <w:rPr>
          <w:rFonts w:ascii="Arial" w:hAnsi="Arial" w:cs="Arial"/>
          <w:sz w:val="24"/>
          <w:szCs w:val="24"/>
        </w:rPr>
        <w:t>spójnych efektów uczenia się, zgodny z Polską Ramą Kwalifikacji</w:t>
      </w:r>
      <w:r w:rsidR="0051128E" w:rsidRPr="008A05E6">
        <w:rPr>
          <w:rFonts w:ascii="Arial" w:hAnsi="Arial" w:cs="Arial"/>
          <w:sz w:val="24"/>
          <w:szCs w:val="24"/>
        </w:rPr>
        <w:t>,</w:t>
      </w:r>
      <w:r w:rsidR="006D17D5" w:rsidRPr="008A05E6">
        <w:rPr>
          <w:rFonts w:ascii="Arial" w:hAnsi="Arial" w:cs="Arial"/>
          <w:sz w:val="24"/>
          <w:szCs w:val="24"/>
        </w:rPr>
        <w:t xml:space="preserve"> prowadząc</w:t>
      </w:r>
      <w:r w:rsidR="0051128E" w:rsidRPr="008A05E6">
        <w:rPr>
          <w:rFonts w:ascii="Arial" w:hAnsi="Arial" w:cs="Arial"/>
          <w:sz w:val="24"/>
          <w:szCs w:val="24"/>
        </w:rPr>
        <w:t>ych</w:t>
      </w:r>
      <w:r w:rsidR="006D17D5" w:rsidRPr="008A05E6">
        <w:rPr>
          <w:rFonts w:ascii="Arial" w:hAnsi="Arial" w:cs="Arial"/>
          <w:sz w:val="24"/>
          <w:szCs w:val="24"/>
        </w:rPr>
        <w:t xml:space="preserve"> do osiągnięcia tych efektów wraz z przypisan</w:t>
      </w:r>
      <w:r w:rsidR="0051128E" w:rsidRPr="008A05E6">
        <w:rPr>
          <w:rFonts w:ascii="Arial" w:hAnsi="Arial" w:cs="Arial"/>
          <w:sz w:val="24"/>
          <w:szCs w:val="24"/>
        </w:rPr>
        <w:t>ą liczbą</w:t>
      </w:r>
      <w:r w:rsidR="002759AD" w:rsidRPr="008A05E6">
        <w:rPr>
          <w:rFonts w:ascii="Arial" w:hAnsi="Arial" w:cs="Arial"/>
          <w:sz w:val="24"/>
          <w:szCs w:val="24"/>
        </w:rPr>
        <w:t xml:space="preserve"> punkt</w:t>
      </w:r>
      <w:r w:rsidR="0051128E" w:rsidRPr="008A05E6">
        <w:rPr>
          <w:rFonts w:ascii="Arial" w:hAnsi="Arial" w:cs="Arial"/>
          <w:sz w:val="24"/>
          <w:szCs w:val="24"/>
        </w:rPr>
        <w:t>ów</w:t>
      </w:r>
      <w:r w:rsidR="002759AD" w:rsidRPr="008A05E6">
        <w:rPr>
          <w:rFonts w:ascii="Arial" w:hAnsi="Arial" w:cs="Arial"/>
          <w:sz w:val="24"/>
          <w:szCs w:val="24"/>
        </w:rPr>
        <w:t xml:space="preserve"> ECTS</w:t>
      </w:r>
      <w:r w:rsidR="006D17D5" w:rsidRPr="008A05E6">
        <w:rPr>
          <w:rFonts w:ascii="Arial" w:hAnsi="Arial" w:cs="Arial"/>
          <w:sz w:val="24"/>
          <w:szCs w:val="24"/>
        </w:rPr>
        <w:t xml:space="preserve"> do poszczególnych przedmiotów tego procesu.</w:t>
      </w:r>
    </w:p>
    <w:p w14:paraId="72613EC7" w14:textId="5E795F0C" w:rsidR="009C6879" w:rsidRPr="008A05E6" w:rsidRDefault="006D17D5" w:rsidP="003D71D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05E6">
        <w:rPr>
          <w:rFonts w:ascii="Arial" w:hAnsi="Arial" w:cs="Arial"/>
          <w:sz w:val="24"/>
          <w:szCs w:val="24"/>
        </w:rPr>
        <w:t xml:space="preserve">Program studiów </w:t>
      </w:r>
      <w:r w:rsidR="002759AD" w:rsidRPr="008A05E6">
        <w:rPr>
          <w:rFonts w:ascii="Arial" w:hAnsi="Arial" w:cs="Arial"/>
          <w:sz w:val="24"/>
          <w:szCs w:val="24"/>
        </w:rPr>
        <w:t>–</w:t>
      </w:r>
      <w:r w:rsidRPr="008A05E6">
        <w:rPr>
          <w:rFonts w:ascii="Arial" w:hAnsi="Arial" w:cs="Arial"/>
          <w:sz w:val="24"/>
          <w:szCs w:val="24"/>
        </w:rPr>
        <w:t xml:space="preserve"> dokument określający: formę studiów (stacjonarne, niestacjonarne), liczbę semestrów, </w:t>
      </w:r>
      <w:r w:rsidR="0051128E" w:rsidRPr="008A05E6">
        <w:rPr>
          <w:rFonts w:ascii="Arial" w:hAnsi="Arial" w:cs="Arial"/>
          <w:sz w:val="24"/>
          <w:szCs w:val="24"/>
        </w:rPr>
        <w:t>liczbę punktów ECTS konieczną do ukończenia studiów</w:t>
      </w:r>
      <w:r w:rsidRPr="008A05E6">
        <w:rPr>
          <w:rFonts w:ascii="Arial" w:hAnsi="Arial" w:cs="Arial"/>
          <w:sz w:val="24"/>
          <w:szCs w:val="24"/>
        </w:rPr>
        <w:t>, przedmiot</w:t>
      </w:r>
      <w:r w:rsidR="002759AD" w:rsidRPr="008A05E6">
        <w:rPr>
          <w:rFonts w:ascii="Arial" w:hAnsi="Arial" w:cs="Arial"/>
          <w:sz w:val="24"/>
          <w:szCs w:val="24"/>
        </w:rPr>
        <w:t>y</w:t>
      </w:r>
      <w:r w:rsidRPr="008A05E6">
        <w:rPr>
          <w:rFonts w:ascii="Arial" w:hAnsi="Arial" w:cs="Arial"/>
          <w:sz w:val="24"/>
          <w:szCs w:val="24"/>
        </w:rPr>
        <w:t xml:space="preserve"> kształcenia (zajęcia lub grupy zajęć), sposoby weryfikacji efektów uczenia się, plan studiów, wymagania w zakresie praktyk</w:t>
      </w:r>
      <w:r w:rsidR="0051128E" w:rsidRPr="008A05E6">
        <w:rPr>
          <w:rFonts w:ascii="Arial" w:hAnsi="Arial" w:cs="Arial"/>
          <w:sz w:val="24"/>
          <w:szCs w:val="24"/>
        </w:rPr>
        <w:t>, łączną liczbę godzin zajęć, tytuł zawodowy nadawany absolwentom</w:t>
      </w:r>
      <w:r w:rsidRPr="008A05E6">
        <w:rPr>
          <w:rFonts w:ascii="Arial" w:hAnsi="Arial" w:cs="Arial"/>
          <w:sz w:val="24"/>
          <w:szCs w:val="24"/>
        </w:rPr>
        <w:t>.</w:t>
      </w:r>
    </w:p>
    <w:p w14:paraId="7517641F" w14:textId="7F0C9BF8" w:rsidR="004B61F7" w:rsidRPr="008A05E6" w:rsidRDefault="006D17D5" w:rsidP="008D1690">
      <w:pPr>
        <w:numPr>
          <w:ilvl w:val="0"/>
          <w:numId w:val="2"/>
        </w:numPr>
        <w:tabs>
          <w:tab w:val="clear" w:pos="720"/>
          <w:tab w:val="left" w:pos="717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05E6">
        <w:rPr>
          <w:rFonts w:ascii="Arial" w:hAnsi="Arial" w:cs="Arial"/>
          <w:sz w:val="24"/>
          <w:szCs w:val="24"/>
        </w:rPr>
        <w:t xml:space="preserve">Zapisy dokumentujące osiągnięcie efektów uczenia się </w:t>
      </w:r>
      <w:r w:rsidR="002759AD" w:rsidRPr="008A05E6">
        <w:rPr>
          <w:rFonts w:ascii="Arial" w:hAnsi="Arial" w:cs="Arial"/>
          <w:sz w:val="24"/>
          <w:szCs w:val="24"/>
        </w:rPr>
        <w:t>–</w:t>
      </w:r>
      <w:r w:rsidRPr="008A05E6">
        <w:rPr>
          <w:rFonts w:ascii="Arial" w:hAnsi="Arial" w:cs="Arial"/>
          <w:sz w:val="24"/>
          <w:szCs w:val="24"/>
        </w:rPr>
        <w:t xml:space="preserve"> prace dokumentujące osiągnięcie efektów uczenia się</w:t>
      </w:r>
      <w:r w:rsidR="003846A6" w:rsidRPr="008A05E6">
        <w:rPr>
          <w:rFonts w:ascii="Arial" w:hAnsi="Arial" w:cs="Arial"/>
          <w:sz w:val="24"/>
          <w:szCs w:val="24"/>
        </w:rPr>
        <w:t>,</w:t>
      </w:r>
      <w:r w:rsidRPr="008A05E6">
        <w:rPr>
          <w:rFonts w:ascii="Arial" w:hAnsi="Arial" w:cs="Arial"/>
          <w:sz w:val="24"/>
          <w:szCs w:val="24"/>
        </w:rPr>
        <w:t xml:space="preserve"> np. projekt, sprawozdanie, kolokwium, egzamin pisemny, protokół egzaminu ustnego itp.</w:t>
      </w:r>
    </w:p>
    <w:p w14:paraId="5BE44242" w14:textId="27B67CAC" w:rsidR="004B61F7" w:rsidRPr="008A05E6" w:rsidRDefault="006D17D5" w:rsidP="00E667BC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 xml:space="preserve">ODPOWIEDZIALNOŚĆ </w:t>
      </w:r>
    </w:p>
    <w:p w14:paraId="760ED0E4" w14:textId="294CF881" w:rsidR="00F16C3C" w:rsidRPr="008A05E6" w:rsidRDefault="00E7294E" w:rsidP="00F16C3C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A05E6">
        <w:rPr>
          <w:rFonts w:ascii="Arial" w:hAnsi="Arial" w:cs="Arial"/>
          <w:color w:val="auto"/>
        </w:rPr>
        <w:t>kierownik jednostki,</w:t>
      </w:r>
    </w:p>
    <w:p w14:paraId="5ECEB68A" w14:textId="245CFDE4" w:rsidR="004B61F7" w:rsidRPr="008A05E6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A05E6">
        <w:rPr>
          <w:rFonts w:ascii="Arial" w:hAnsi="Arial" w:cs="Arial"/>
        </w:rPr>
        <w:t>kierownik dydaktyczny</w:t>
      </w:r>
      <w:r w:rsidRPr="008A05E6">
        <w:rPr>
          <w:rFonts w:ascii="Arial" w:hAnsi="Arial" w:cs="Arial"/>
          <w:color w:val="auto"/>
        </w:rPr>
        <w:t>,</w:t>
      </w:r>
    </w:p>
    <w:p w14:paraId="63DA6DF7" w14:textId="6B4B5A0D" w:rsidR="00A03F50" w:rsidRPr="008A05E6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A05E6">
        <w:rPr>
          <w:rFonts w:ascii="Arial" w:hAnsi="Arial" w:cs="Arial"/>
          <w:color w:val="auto"/>
        </w:rPr>
        <w:t>kierownik szkoły doktorskiej</w:t>
      </w:r>
    </w:p>
    <w:p w14:paraId="694B1B49" w14:textId="45E411E9" w:rsidR="00F16C3C" w:rsidRPr="008A05E6" w:rsidRDefault="00E7294E" w:rsidP="00F16C3C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>rada naukowa szkoły doktorskiej,</w:t>
      </w:r>
    </w:p>
    <w:p w14:paraId="01629DB5" w14:textId="69FD7455" w:rsidR="00F16C3C" w:rsidRPr="008A05E6" w:rsidRDefault="00E7294E" w:rsidP="00F16C3C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>rada programowa,</w:t>
      </w:r>
    </w:p>
    <w:p w14:paraId="1F5E81B5" w14:textId="07D322FF" w:rsidR="002759AD" w:rsidRPr="008A05E6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8A05E6">
        <w:rPr>
          <w:rFonts w:ascii="Arial" w:hAnsi="Arial" w:cs="Arial"/>
          <w:color w:val="auto"/>
        </w:rPr>
        <w:t>kierownik studiów podyplomowych,</w:t>
      </w:r>
    </w:p>
    <w:p w14:paraId="49545B3A" w14:textId="700348FF" w:rsidR="00F16C3C" w:rsidRPr="008A05E6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8A05E6">
        <w:rPr>
          <w:rFonts w:ascii="Arial" w:hAnsi="Arial" w:cs="Arial"/>
          <w:color w:val="auto"/>
        </w:rPr>
        <w:t>koordynator kierunku,</w:t>
      </w:r>
    </w:p>
    <w:p w14:paraId="42910908" w14:textId="35299666" w:rsidR="004B61F7" w:rsidRPr="008A05E6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A05E6">
        <w:rPr>
          <w:rFonts w:ascii="Arial" w:hAnsi="Arial" w:cs="Arial"/>
        </w:rPr>
        <w:t>koordynator przedmiotu</w:t>
      </w:r>
      <w:r w:rsidRPr="008A05E6">
        <w:rPr>
          <w:rFonts w:ascii="Arial" w:hAnsi="Arial" w:cs="Arial"/>
          <w:color w:val="auto"/>
        </w:rPr>
        <w:t>,</w:t>
      </w:r>
    </w:p>
    <w:p w14:paraId="11A2744E" w14:textId="77C7B3FD" w:rsidR="004B61F7" w:rsidRPr="0005097B" w:rsidRDefault="00E7294E" w:rsidP="008D1690">
      <w:pPr>
        <w:pStyle w:val="Default"/>
        <w:numPr>
          <w:ilvl w:val="0"/>
          <w:numId w:val="7"/>
        </w:numPr>
        <w:tabs>
          <w:tab w:val="clear" w:pos="644"/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8A05E6">
        <w:rPr>
          <w:rFonts w:ascii="Arial" w:hAnsi="Arial" w:cs="Arial"/>
        </w:rPr>
        <w:t xml:space="preserve">prowadzący zajęcia. </w:t>
      </w:r>
    </w:p>
    <w:p w14:paraId="4350F622" w14:textId="77777777" w:rsidR="0005097B" w:rsidRPr="008A05E6" w:rsidRDefault="0005097B" w:rsidP="0005097B">
      <w:pPr>
        <w:pStyle w:val="Default"/>
        <w:tabs>
          <w:tab w:val="left" w:pos="0"/>
        </w:tabs>
        <w:spacing w:line="360" w:lineRule="auto"/>
        <w:ind w:left="709"/>
        <w:jc w:val="both"/>
        <w:rPr>
          <w:rFonts w:ascii="Arial" w:hAnsi="Arial" w:cs="Arial"/>
          <w:color w:val="FF0000"/>
        </w:rPr>
      </w:pPr>
    </w:p>
    <w:p w14:paraId="4879306E" w14:textId="212A6EF5" w:rsidR="00C938DA" w:rsidRPr="008A05E6" w:rsidRDefault="006D17D5" w:rsidP="00E667BC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lastRenderedPageBreak/>
        <w:t xml:space="preserve">OPIS POSTĘPOWANIA </w:t>
      </w:r>
    </w:p>
    <w:p w14:paraId="52843AC1" w14:textId="2EC006F3" w:rsidR="009D78F1" w:rsidRPr="008A05E6" w:rsidRDefault="006D17D5" w:rsidP="00F16C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>Opis postępowania w zakresie oceny i monitorowania efektów uczenia</w:t>
      </w:r>
      <w:r w:rsidR="00F91102" w:rsidRPr="008A05E6">
        <w:rPr>
          <w:rFonts w:ascii="Arial" w:hAnsi="Arial" w:cs="Arial"/>
          <w:color w:val="auto"/>
        </w:rPr>
        <w:t xml:space="preserve"> się</w:t>
      </w:r>
      <w:r w:rsidRPr="008A05E6">
        <w:rPr>
          <w:rFonts w:ascii="Arial" w:hAnsi="Arial" w:cs="Arial"/>
          <w:color w:val="auto"/>
        </w:rPr>
        <w:t xml:space="preserve"> dotyczy jednostek organizacyjnych</w:t>
      </w:r>
      <w:r w:rsidR="00E7294E" w:rsidRPr="008A05E6">
        <w:rPr>
          <w:rFonts w:ascii="Arial" w:hAnsi="Arial" w:cs="Arial"/>
          <w:color w:val="auto"/>
        </w:rPr>
        <w:t xml:space="preserve"> (wydziałów)</w:t>
      </w:r>
      <w:r w:rsidRPr="008A05E6">
        <w:rPr>
          <w:rFonts w:ascii="Arial" w:hAnsi="Arial" w:cs="Arial"/>
          <w:color w:val="auto"/>
        </w:rPr>
        <w:t>.</w:t>
      </w:r>
      <w:r w:rsidR="00E667BC" w:rsidRPr="008A05E6">
        <w:rPr>
          <w:rFonts w:ascii="Arial" w:hAnsi="Arial" w:cs="Arial"/>
          <w:color w:val="auto"/>
        </w:rPr>
        <w:t xml:space="preserve"> </w:t>
      </w:r>
      <w:r w:rsidR="000D6809" w:rsidRPr="008A05E6">
        <w:rPr>
          <w:rFonts w:ascii="Arial" w:hAnsi="Arial" w:cs="Arial"/>
          <w:color w:val="auto"/>
        </w:rPr>
        <w:t>Międzywydziałowe jednostki organizacyjne postępowanie w zakresie oceny i monitorowania efektów uczenia</w:t>
      </w:r>
      <w:r w:rsidR="00F91102" w:rsidRPr="008A05E6">
        <w:rPr>
          <w:rFonts w:ascii="Arial" w:hAnsi="Arial" w:cs="Arial"/>
          <w:color w:val="auto"/>
        </w:rPr>
        <w:t xml:space="preserve"> się</w:t>
      </w:r>
      <w:r w:rsidR="000D6809" w:rsidRPr="008A05E6">
        <w:rPr>
          <w:rFonts w:ascii="Arial" w:hAnsi="Arial" w:cs="Arial"/>
          <w:color w:val="auto"/>
        </w:rPr>
        <w:t xml:space="preserve"> ustalają </w:t>
      </w:r>
      <w:r w:rsidR="00E667BC" w:rsidRPr="008A05E6">
        <w:rPr>
          <w:rFonts w:ascii="Arial" w:hAnsi="Arial" w:cs="Arial"/>
          <w:color w:val="auto"/>
        </w:rPr>
        <w:br/>
      </w:r>
      <w:r w:rsidR="000D6809" w:rsidRPr="008A05E6">
        <w:rPr>
          <w:rFonts w:ascii="Arial" w:hAnsi="Arial" w:cs="Arial"/>
          <w:color w:val="auto"/>
        </w:rPr>
        <w:t xml:space="preserve">w procedurach wewnętrznych jednostek międzywydziałowych. </w:t>
      </w:r>
    </w:p>
    <w:p w14:paraId="175B452B" w14:textId="1193113F" w:rsidR="004B61F7" w:rsidRPr="008A05E6" w:rsidRDefault="006D17D5" w:rsidP="0005097B">
      <w:pPr>
        <w:pStyle w:val="Default"/>
        <w:numPr>
          <w:ilvl w:val="1"/>
          <w:numId w:val="4"/>
        </w:numPr>
        <w:tabs>
          <w:tab w:val="clear" w:pos="1068"/>
        </w:tabs>
        <w:spacing w:line="360" w:lineRule="auto"/>
        <w:ind w:left="851" w:hanging="567"/>
        <w:jc w:val="both"/>
        <w:rPr>
          <w:rFonts w:ascii="Arial" w:hAnsi="Arial" w:cs="Arial"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>Kierownik dydaktyczny</w:t>
      </w:r>
    </w:p>
    <w:p w14:paraId="21762E9D" w14:textId="2A83E16C" w:rsidR="004B61F7" w:rsidRPr="008A05E6" w:rsidRDefault="006D17D5" w:rsidP="00E667BC">
      <w:pPr>
        <w:pStyle w:val="Default"/>
        <w:spacing w:line="360" w:lineRule="auto"/>
        <w:ind w:left="851"/>
        <w:jc w:val="both"/>
        <w:rPr>
          <w:rFonts w:ascii="Arial" w:hAnsi="Arial" w:cs="Arial"/>
          <w:strike/>
          <w:color w:val="FF0000"/>
        </w:rPr>
      </w:pPr>
      <w:r w:rsidRPr="008A05E6">
        <w:rPr>
          <w:rFonts w:ascii="Arial" w:hAnsi="Arial" w:cs="Arial"/>
          <w:color w:val="auto"/>
        </w:rPr>
        <w:t xml:space="preserve">Kierownik dydaktyczny dyscypliny </w:t>
      </w:r>
      <w:r w:rsidR="006372DC" w:rsidRPr="008A05E6">
        <w:rPr>
          <w:rFonts w:ascii="Arial" w:hAnsi="Arial" w:cs="Arial"/>
          <w:color w:val="auto"/>
        </w:rPr>
        <w:t>deleguje</w:t>
      </w:r>
      <w:r w:rsidR="001A3700" w:rsidRPr="008A05E6">
        <w:rPr>
          <w:rFonts w:ascii="Arial" w:hAnsi="Arial" w:cs="Arial"/>
          <w:color w:val="auto"/>
        </w:rPr>
        <w:t xml:space="preserve"> kompetencje</w:t>
      </w:r>
      <w:r w:rsidR="00A23416" w:rsidRPr="008A05E6">
        <w:rPr>
          <w:rFonts w:ascii="Arial" w:hAnsi="Arial" w:cs="Arial"/>
          <w:color w:val="auto"/>
        </w:rPr>
        <w:t xml:space="preserve"> w zakresie oceny </w:t>
      </w:r>
      <w:r w:rsidR="00A23416" w:rsidRPr="008A05E6">
        <w:rPr>
          <w:rFonts w:ascii="Arial" w:hAnsi="Arial" w:cs="Arial"/>
          <w:color w:val="auto"/>
        </w:rPr>
        <w:br/>
        <w:t xml:space="preserve">i </w:t>
      </w:r>
      <w:r w:rsidRPr="008A05E6">
        <w:rPr>
          <w:rFonts w:ascii="Arial" w:hAnsi="Arial" w:cs="Arial"/>
          <w:color w:val="auto"/>
        </w:rPr>
        <w:t>monitorowania efektów uczenia się</w:t>
      </w:r>
      <w:r w:rsidR="00E7294E" w:rsidRPr="008A05E6">
        <w:rPr>
          <w:rFonts w:ascii="Arial" w:hAnsi="Arial" w:cs="Arial"/>
          <w:color w:val="auto"/>
        </w:rPr>
        <w:t xml:space="preserve"> WK ds. ZJK</w:t>
      </w:r>
      <w:r w:rsidRPr="008A05E6">
        <w:rPr>
          <w:rFonts w:ascii="Arial" w:hAnsi="Arial" w:cs="Arial"/>
          <w:color w:val="auto"/>
        </w:rPr>
        <w:t>.</w:t>
      </w:r>
      <w:r w:rsidR="00FA2975" w:rsidRPr="008A05E6">
        <w:rPr>
          <w:rFonts w:ascii="Arial" w:hAnsi="Arial" w:cs="Arial"/>
          <w:color w:val="auto"/>
        </w:rPr>
        <w:t xml:space="preserve"> </w:t>
      </w:r>
    </w:p>
    <w:p w14:paraId="1205FF0C" w14:textId="77777777" w:rsidR="00C938DA" w:rsidRPr="008A05E6" w:rsidRDefault="006D17D5" w:rsidP="0005097B">
      <w:pPr>
        <w:pStyle w:val="Default"/>
        <w:numPr>
          <w:ilvl w:val="1"/>
          <w:numId w:val="4"/>
        </w:numPr>
        <w:tabs>
          <w:tab w:val="clear" w:pos="1068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>Prowadzący zajęcia/przedmiot</w:t>
      </w:r>
    </w:p>
    <w:p w14:paraId="70EB1D97" w14:textId="7C9EEAD8" w:rsidR="005278A5" w:rsidRPr="008A05E6" w:rsidRDefault="005278A5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Prowadzący przedmiot zobowiązany </w:t>
      </w:r>
      <w:r w:rsidR="00E7294E" w:rsidRPr="008A05E6">
        <w:rPr>
          <w:rFonts w:ascii="Arial" w:hAnsi="Arial" w:cs="Arial"/>
          <w:color w:val="auto"/>
        </w:rPr>
        <w:t xml:space="preserve">jest </w:t>
      </w:r>
      <w:r w:rsidRPr="008A05E6">
        <w:rPr>
          <w:rFonts w:ascii="Arial" w:hAnsi="Arial" w:cs="Arial"/>
          <w:color w:val="auto"/>
        </w:rPr>
        <w:t>do indywidualnej weryfikacji osiągniętych przez osobę uczącą się efektów uczenia się, zgodnie z</w:t>
      </w:r>
      <w:r w:rsidR="00E7294E" w:rsidRPr="008A05E6">
        <w:rPr>
          <w:rFonts w:ascii="Arial" w:hAnsi="Arial" w:cs="Arial"/>
          <w:color w:val="auto"/>
        </w:rPr>
        <w:t> </w:t>
      </w:r>
      <w:r w:rsidRPr="008A05E6">
        <w:rPr>
          <w:rFonts w:ascii="Arial" w:hAnsi="Arial" w:cs="Arial"/>
          <w:color w:val="auto"/>
        </w:rPr>
        <w:t xml:space="preserve">metodami sprawdzenia efektu uczenia się zawartymi </w:t>
      </w:r>
      <w:r w:rsidRPr="008A05E6">
        <w:rPr>
          <w:rFonts w:ascii="Arial" w:hAnsi="Arial" w:cs="Arial"/>
          <w:color w:val="auto"/>
        </w:rPr>
        <w:br/>
        <w:t xml:space="preserve">w </w:t>
      </w:r>
      <w:r w:rsidR="00AF4D82" w:rsidRPr="008A05E6">
        <w:rPr>
          <w:rFonts w:ascii="Arial" w:hAnsi="Arial" w:cs="Arial"/>
          <w:color w:val="auto"/>
        </w:rPr>
        <w:t>S</w:t>
      </w:r>
      <w:r w:rsidRPr="008A05E6">
        <w:rPr>
          <w:rFonts w:ascii="Arial" w:hAnsi="Arial" w:cs="Arial"/>
          <w:color w:val="auto"/>
        </w:rPr>
        <w:t>ylabusie/</w:t>
      </w:r>
      <w:r w:rsidR="00AF4D82" w:rsidRPr="008A05E6">
        <w:rPr>
          <w:rFonts w:ascii="Arial" w:hAnsi="Arial" w:cs="Arial"/>
          <w:color w:val="auto"/>
        </w:rPr>
        <w:t>K</w:t>
      </w:r>
      <w:r w:rsidRPr="008A05E6">
        <w:rPr>
          <w:rFonts w:ascii="Arial" w:hAnsi="Arial" w:cs="Arial"/>
          <w:color w:val="auto"/>
        </w:rPr>
        <w:t>arcie przedmiotu.</w:t>
      </w:r>
    </w:p>
    <w:p w14:paraId="2676408E" w14:textId="58B5245B" w:rsidR="00C938DA" w:rsidRPr="008A05E6" w:rsidRDefault="006D17D5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Prowadzący przedmiot odpowiedzialny </w:t>
      </w:r>
      <w:r w:rsidR="00E7294E" w:rsidRPr="008A05E6">
        <w:rPr>
          <w:rFonts w:ascii="Arial" w:hAnsi="Arial" w:cs="Arial"/>
          <w:color w:val="auto"/>
        </w:rPr>
        <w:t>jest</w:t>
      </w:r>
      <w:r w:rsidR="00E7294E" w:rsidRPr="008A05E6" w:rsidDel="003846A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 xml:space="preserve">za realizację zajęć </w:t>
      </w:r>
      <w:r w:rsidR="007A6248" w:rsidRPr="008A05E6">
        <w:rPr>
          <w:rFonts w:ascii="Arial" w:hAnsi="Arial" w:cs="Arial"/>
          <w:color w:val="auto"/>
        </w:rPr>
        <w:br/>
      </w:r>
      <w:r w:rsidRPr="008A05E6">
        <w:rPr>
          <w:rFonts w:ascii="Arial" w:hAnsi="Arial" w:cs="Arial"/>
          <w:color w:val="auto"/>
        </w:rPr>
        <w:t>w sposób umożliwiający osiągnięcie przez studenta/</w:t>
      </w:r>
      <w:r w:rsidR="005278A5" w:rsidRPr="008A05E6">
        <w:rPr>
          <w:rFonts w:ascii="Arial" w:hAnsi="Arial" w:cs="Arial"/>
          <w:color w:val="auto"/>
        </w:rPr>
        <w:t>słuchacza/</w:t>
      </w:r>
      <w:r w:rsidR="003846A6"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>doktoranta</w:t>
      </w:r>
      <w:r w:rsidR="00F16C3C" w:rsidRPr="008A05E6">
        <w:rPr>
          <w:rFonts w:ascii="Arial" w:hAnsi="Arial" w:cs="Arial"/>
          <w:color w:val="auto"/>
        </w:rPr>
        <w:t>/uczestnika szkoły doktorskiej</w:t>
      </w:r>
      <w:r w:rsidRPr="008A05E6">
        <w:rPr>
          <w:rFonts w:ascii="Arial" w:hAnsi="Arial" w:cs="Arial"/>
          <w:color w:val="auto"/>
        </w:rPr>
        <w:t xml:space="preserve"> zakładanych efektów uczenia się.</w:t>
      </w:r>
    </w:p>
    <w:p w14:paraId="4B8CF707" w14:textId="53DD4855" w:rsidR="00C938DA" w:rsidRPr="008A05E6" w:rsidRDefault="004440C6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Koordynator</w:t>
      </w:r>
      <w:r w:rsidR="006D17D5" w:rsidRPr="008A05E6">
        <w:rPr>
          <w:rFonts w:ascii="Arial" w:hAnsi="Arial" w:cs="Arial"/>
          <w:color w:val="auto"/>
        </w:rPr>
        <w:t xml:space="preserve"> przedmiotu</w:t>
      </w:r>
      <w:r w:rsidR="006372DC" w:rsidRPr="008A05E6">
        <w:rPr>
          <w:rFonts w:ascii="Arial" w:hAnsi="Arial" w:cs="Arial"/>
          <w:color w:val="auto"/>
        </w:rPr>
        <w:t>/prowadzący przedmiot</w:t>
      </w:r>
      <w:r w:rsidR="006D17D5" w:rsidRPr="008A05E6">
        <w:rPr>
          <w:rFonts w:ascii="Arial" w:hAnsi="Arial" w:cs="Arial"/>
          <w:color w:val="auto"/>
        </w:rPr>
        <w:t xml:space="preserve"> ma obowiązek archiwizować zapisy dokumentujące osiągnięcie efektów uczenia się zgodnie z procedurą PU</w:t>
      </w:r>
      <w:r w:rsidR="006372DC" w:rsidRPr="008A05E6">
        <w:rPr>
          <w:rFonts w:ascii="Arial" w:hAnsi="Arial" w:cs="Arial"/>
          <w:color w:val="auto"/>
        </w:rPr>
        <w:t>-</w:t>
      </w:r>
      <w:r w:rsidR="006D17D5" w:rsidRPr="008A05E6">
        <w:rPr>
          <w:rFonts w:ascii="Arial" w:hAnsi="Arial" w:cs="Arial"/>
          <w:color w:val="auto"/>
        </w:rPr>
        <w:t>4</w:t>
      </w:r>
      <w:r w:rsidR="006372DC" w:rsidRPr="008A05E6">
        <w:rPr>
          <w:rFonts w:ascii="Arial" w:hAnsi="Arial" w:cs="Arial"/>
          <w:color w:val="auto"/>
        </w:rPr>
        <w:t xml:space="preserve"> oraz wytycznymi obowiązującymi </w:t>
      </w:r>
      <w:r w:rsidR="007A6248" w:rsidRPr="008A05E6">
        <w:rPr>
          <w:rFonts w:ascii="Arial" w:hAnsi="Arial" w:cs="Arial"/>
          <w:color w:val="auto"/>
        </w:rPr>
        <w:br/>
      </w:r>
      <w:r w:rsidR="006372DC" w:rsidRPr="008A05E6">
        <w:rPr>
          <w:rFonts w:ascii="Arial" w:hAnsi="Arial" w:cs="Arial"/>
          <w:color w:val="auto"/>
        </w:rPr>
        <w:t>w jednostce</w:t>
      </w:r>
      <w:r w:rsidR="006D17D5" w:rsidRPr="008A05E6">
        <w:rPr>
          <w:rFonts w:ascii="Arial" w:hAnsi="Arial" w:cs="Arial"/>
          <w:color w:val="auto"/>
        </w:rPr>
        <w:t>.</w:t>
      </w:r>
    </w:p>
    <w:p w14:paraId="4365A365" w14:textId="1EEEA88B" w:rsidR="00C938DA" w:rsidRPr="008A05E6" w:rsidRDefault="006D17D5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Weryfikacja osiągniętych efektów uczenia się w postaci egzaminu/zaliczenia końcowego</w:t>
      </w:r>
      <w:r w:rsidR="00A414D0" w:rsidRPr="008A05E6">
        <w:rPr>
          <w:rFonts w:ascii="Arial" w:hAnsi="Arial" w:cs="Arial"/>
          <w:color w:val="auto"/>
        </w:rPr>
        <w:t>/</w:t>
      </w:r>
      <w:r w:rsidR="0002248C" w:rsidRPr="008A05E6">
        <w:rPr>
          <w:rFonts w:ascii="Arial" w:hAnsi="Arial" w:cs="Arial"/>
          <w:color w:val="auto"/>
        </w:rPr>
        <w:t xml:space="preserve">egzaminu </w:t>
      </w:r>
      <w:r w:rsidR="00A414D0" w:rsidRPr="008A05E6">
        <w:rPr>
          <w:rFonts w:ascii="Arial" w:hAnsi="Arial" w:cs="Arial"/>
          <w:color w:val="auto"/>
        </w:rPr>
        <w:t>dyplomowego</w:t>
      </w:r>
      <w:r w:rsidRPr="008A05E6">
        <w:rPr>
          <w:rFonts w:ascii="Arial" w:hAnsi="Arial" w:cs="Arial"/>
          <w:color w:val="auto"/>
        </w:rPr>
        <w:t xml:space="preserve"> w formie ustnej jest protokołowana. Protokół powinien zawierać co najmniej:</w:t>
      </w:r>
      <w:r w:rsidR="00440389" w:rsidRPr="008A05E6">
        <w:rPr>
          <w:rFonts w:ascii="Arial" w:hAnsi="Arial" w:cs="Arial"/>
          <w:color w:val="auto"/>
        </w:rPr>
        <w:t xml:space="preserve"> treść pytań sprawdzających wraz z ocenami, które wyrażają stopień osiągnięcia przez studenta/</w:t>
      </w:r>
      <w:r w:rsidR="005278A5" w:rsidRPr="008A05E6">
        <w:rPr>
          <w:rFonts w:ascii="Arial" w:hAnsi="Arial" w:cs="Arial"/>
          <w:color w:val="auto"/>
        </w:rPr>
        <w:t>słuchacza/</w:t>
      </w:r>
      <w:r w:rsidR="006372DC" w:rsidRPr="008A05E6">
        <w:rPr>
          <w:rFonts w:ascii="Arial" w:hAnsi="Arial" w:cs="Arial"/>
          <w:color w:val="auto"/>
        </w:rPr>
        <w:t>doktoranta</w:t>
      </w:r>
      <w:r w:rsidR="0002248C" w:rsidRPr="008A05E6">
        <w:rPr>
          <w:rFonts w:ascii="Arial" w:hAnsi="Arial" w:cs="Arial"/>
          <w:color w:val="auto"/>
        </w:rPr>
        <w:t>/uczestnika szkoły doktorskiej</w:t>
      </w:r>
      <w:r w:rsidR="006372DC" w:rsidRPr="008A05E6">
        <w:rPr>
          <w:rFonts w:ascii="Arial" w:hAnsi="Arial" w:cs="Arial"/>
          <w:color w:val="auto"/>
        </w:rPr>
        <w:t xml:space="preserve"> efektów</w:t>
      </w:r>
      <w:r w:rsidR="00440389" w:rsidRPr="008A05E6">
        <w:rPr>
          <w:rFonts w:ascii="Arial" w:hAnsi="Arial" w:cs="Arial"/>
          <w:color w:val="auto"/>
        </w:rPr>
        <w:t xml:space="preserve"> uczenia się.</w:t>
      </w:r>
    </w:p>
    <w:p w14:paraId="1263F656" w14:textId="176E4D09" w:rsidR="00C938DA" w:rsidRPr="008A05E6" w:rsidRDefault="006D17D5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Protokoły stanowią zapisy jakości i podlegają archiwizacji zgodnie </w:t>
      </w:r>
      <w:r w:rsidR="007A6248" w:rsidRPr="008A05E6">
        <w:rPr>
          <w:rFonts w:ascii="Arial" w:hAnsi="Arial" w:cs="Arial"/>
          <w:color w:val="auto"/>
        </w:rPr>
        <w:br/>
      </w:r>
      <w:r w:rsidRPr="008A05E6">
        <w:rPr>
          <w:rFonts w:ascii="Arial" w:hAnsi="Arial" w:cs="Arial"/>
          <w:color w:val="auto"/>
        </w:rPr>
        <w:t>z procedurą</w:t>
      </w:r>
      <w:r w:rsidR="00A414D0" w:rsidRPr="008A05E6">
        <w:rPr>
          <w:rFonts w:ascii="Arial" w:hAnsi="Arial" w:cs="Arial"/>
          <w:color w:val="auto"/>
        </w:rPr>
        <w:t xml:space="preserve"> PU-4 oraz wytycznymi obowiązującymi w jednostce</w:t>
      </w:r>
      <w:r w:rsidRPr="008A05E6">
        <w:rPr>
          <w:rFonts w:ascii="Arial" w:hAnsi="Arial" w:cs="Arial"/>
          <w:color w:val="auto"/>
        </w:rPr>
        <w:t>.</w:t>
      </w:r>
    </w:p>
    <w:p w14:paraId="7D58161C" w14:textId="77777777" w:rsidR="00C938DA" w:rsidRPr="008A05E6" w:rsidRDefault="006D17D5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Osiągnięcie wszystkich zakładanych efektów uczenia się jest niezbędne do zaliczenia przedmiotu.</w:t>
      </w:r>
    </w:p>
    <w:p w14:paraId="0BBB1635" w14:textId="5CA5896E" w:rsidR="00C938DA" w:rsidRPr="008A05E6" w:rsidRDefault="00440389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Koordynator przedmiotu</w:t>
      </w:r>
      <w:r w:rsidR="006D17D5" w:rsidRPr="008A05E6">
        <w:rPr>
          <w:rFonts w:ascii="Arial" w:hAnsi="Arial" w:cs="Arial"/>
          <w:color w:val="auto"/>
        </w:rPr>
        <w:t xml:space="preserve"> </w:t>
      </w:r>
      <w:r w:rsidR="00617A5F" w:rsidRPr="008A05E6">
        <w:rPr>
          <w:rFonts w:ascii="Arial" w:hAnsi="Arial" w:cs="Arial"/>
          <w:color w:val="auto"/>
        </w:rPr>
        <w:t xml:space="preserve">monitoruje </w:t>
      </w:r>
      <w:r w:rsidR="006D17D5" w:rsidRPr="008A05E6">
        <w:rPr>
          <w:rFonts w:ascii="Arial" w:hAnsi="Arial" w:cs="Arial"/>
          <w:color w:val="auto"/>
        </w:rPr>
        <w:t>weryfikację osiąganych efektów uczenia się we wszystkich formach i rodzajach zajęć realizowanych w</w:t>
      </w:r>
      <w:r w:rsidR="00A20008" w:rsidRPr="008A05E6">
        <w:rPr>
          <w:rFonts w:ascii="Arial" w:hAnsi="Arial" w:cs="Arial"/>
          <w:color w:val="auto"/>
        </w:rPr>
        <w:t> </w:t>
      </w:r>
      <w:r w:rsidR="006D17D5" w:rsidRPr="008A05E6">
        <w:rPr>
          <w:rFonts w:ascii="Arial" w:hAnsi="Arial" w:cs="Arial"/>
          <w:color w:val="auto"/>
        </w:rPr>
        <w:t>ramach przedmiotu.</w:t>
      </w:r>
    </w:p>
    <w:p w14:paraId="7B857A0B" w14:textId="35395489" w:rsidR="00E667BC" w:rsidRPr="008A05E6" w:rsidRDefault="004440C6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lastRenderedPageBreak/>
        <w:t>Koordynator</w:t>
      </w:r>
      <w:r w:rsidR="006D17D5" w:rsidRPr="008A05E6">
        <w:rPr>
          <w:rFonts w:ascii="Arial" w:hAnsi="Arial" w:cs="Arial"/>
          <w:color w:val="auto"/>
        </w:rPr>
        <w:t xml:space="preserve"> przedmiotu, w razie potrzeby, zobowiązany </w:t>
      </w:r>
      <w:r w:rsidR="00A20008" w:rsidRPr="008A05E6">
        <w:rPr>
          <w:rFonts w:ascii="Arial" w:hAnsi="Arial" w:cs="Arial"/>
          <w:color w:val="auto"/>
        </w:rPr>
        <w:t>jest</w:t>
      </w:r>
      <w:r w:rsidR="00A20008" w:rsidRPr="008A05E6" w:rsidDel="003846A6">
        <w:rPr>
          <w:rFonts w:ascii="Arial" w:hAnsi="Arial" w:cs="Arial"/>
          <w:color w:val="auto"/>
        </w:rPr>
        <w:t xml:space="preserve"> </w:t>
      </w:r>
      <w:r w:rsidR="006D17D5" w:rsidRPr="008A05E6">
        <w:rPr>
          <w:rFonts w:ascii="Arial" w:hAnsi="Arial" w:cs="Arial"/>
          <w:color w:val="auto"/>
        </w:rPr>
        <w:t xml:space="preserve">zgłosić koordynatorowi </w:t>
      </w:r>
      <w:r w:rsidR="000F6971" w:rsidRPr="008A05E6">
        <w:rPr>
          <w:rFonts w:ascii="Arial" w:hAnsi="Arial" w:cs="Arial"/>
          <w:color w:val="auto"/>
        </w:rPr>
        <w:t>kierunku</w:t>
      </w:r>
      <w:r w:rsidR="006D17D5" w:rsidRPr="008A05E6">
        <w:rPr>
          <w:rFonts w:ascii="Arial" w:hAnsi="Arial" w:cs="Arial"/>
          <w:color w:val="auto"/>
        </w:rPr>
        <w:t xml:space="preserve"> wnioski doskonalące przebieg procesu kształcenia w celu podniesienia stopnia osiąganych efektów uczenia się na zajęciach.</w:t>
      </w:r>
    </w:p>
    <w:p w14:paraId="37A4E28D" w14:textId="27C39DE2" w:rsidR="004B61F7" w:rsidRPr="008A05E6" w:rsidRDefault="000F6971" w:rsidP="00E7294E">
      <w:pPr>
        <w:pStyle w:val="Default"/>
        <w:numPr>
          <w:ilvl w:val="2"/>
          <w:numId w:val="4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J</w:t>
      </w:r>
      <w:r w:rsidR="006D17D5" w:rsidRPr="008A05E6">
        <w:rPr>
          <w:rFonts w:ascii="Arial" w:hAnsi="Arial" w:cs="Arial"/>
          <w:color w:val="auto"/>
        </w:rPr>
        <w:t xml:space="preserve">eśli </w:t>
      </w:r>
      <w:r w:rsidR="004440C6" w:rsidRPr="008A05E6">
        <w:rPr>
          <w:rFonts w:ascii="Arial" w:hAnsi="Arial" w:cs="Arial"/>
          <w:color w:val="auto"/>
        </w:rPr>
        <w:t>koordynator</w:t>
      </w:r>
      <w:r w:rsidR="006D17D5" w:rsidRPr="008A05E6">
        <w:rPr>
          <w:rFonts w:ascii="Arial" w:hAnsi="Arial" w:cs="Arial"/>
          <w:color w:val="auto"/>
        </w:rPr>
        <w:t xml:space="preserve"> przedmiotu uzna za konieczną modyfikację </w:t>
      </w:r>
      <w:r w:rsidR="00A1547E" w:rsidRPr="008A05E6">
        <w:rPr>
          <w:rFonts w:ascii="Arial" w:hAnsi="Arial" w:cs="Arial"/>
          <w:color w:val="auto"/>
        </w:rPr>
        <w:t>programu studiów</w:t>
      </w:r>
      <w:r w:rsidR="003846A6" w:rsidRPr="008A05E6">
        <w:rPr>
          <w:rFonts w:ascii="Arial" w:hAnsi="Arial" w:cs="Arial"/>
          <w:color w:val="auto"/>
        </w:rPr>
        <w:t>,</w:t>
      </w:r>
      <w:r w:rsidR="006D17D5" w:rsidRPr="008A05E6">
        <w:rPr>
          <w:rFonts w:ascii="Arial" w:hAnsi="Arial" w:cs="Arial"/>
          <w:color w:val="auto"/>
        </w:rPr>
        <w:t xml:space="preserve"> przekazuje swoje sugestie </w:t>
      </w:r>
      <w:r w:rsidR="00747034" w:rsidRPr="008A05E6">
        <w:rPr>
          <w:rFonts w:ascii="Arial" w:hAnsi="Arial" w:cs="Arial"/>
          <w:color w:val="auto"/>
        </w:rPr>
        <w:t>kierownik</w:t>
      </w:r>
      <w:r w:rsidR="00C05AFA" w:rsidRPr="008A05E6">
        <w:rPr>
          <w:rFonts w:ascii="Arial" w:hAnsi="Arial" w:cs="Arial"/>
          <w:color w:val="auto"/>
        </w:rPr>
        <w:t>owi</w:t>
      </w:r>
      <w:r w:rsidR="00747034" w:rsidRPr="008A05E6">
        <w:rPr>
          <w:rFonts w:ascii="Arial" w:hAnsi="Arial" w:cs="Arial"/>
          <w:color w:val="auto"/>
        </w:rPr>
        <w:t xml:space="preserve"> wewnętrznej jednostki organizacyjnej</w:t>
      </w:r>
      <w:r w:rsidR="006962C4" w:rsidRPr="008A05E6">
        <w:rPr>
          <w:rFonts w:ascii="Arial" w:hAnsi="Arial" w:cs="Arial"/>
          <w:color w:val="auto"/>
        </w:rPr>
        <w:t xml:space="preserve"> (kierownikowi katedry)</w:t>
      </w:r>
      <w:r w:rsidR="00C05AFA" w:rsidRPr="008A05E6">
        <w:rPr>
          <w:rFonts w:ascii="Arial" w:hAnsi="Arial" w:cs="Arial"/>
          <w:color w:val="auto"/>
        </w:rPr>
        <w:t>/</w:t>
      </w:r>
      <w:r w:rsidR="00747034" w:rsidRPr="008A05E6">
        <w:rPr>
          <w:rFonts w:ascii="Arial" w:hAnsi="Arial" w:cs="Arial"/>
          <w:color w:val="auto"/>
        </w:rPr>
        <w:t>koordynator</w:t>
      </w:r>
      <w:r w:rsidR="00C05AFA" w:rsidRPr="008A05E6">
        <w:rPr>
          <w:rFonts w:ascii="Arial" w:hAnsi="Arial" w:cs="Arial"/>
          <w:color w:val="auto"/>
        </w:rPr>
        <w:t>owi</w:t>
      </w:r>
      <w:r w:rsidR="00747034" w:rsidRPr="008A05E6">
        <w:rPr>
          <w:rFonts w:ascii="Arial" w:hAnsi="Arial" w:cs="Arial"/>
          <w:color w:val="auto"/>
        </w:rPr>
        <w:t xml:space="preserve"> kierunku</w:t>
      </w:r>
      <w:r w:rsidR="006D17D5" w:rsidRPr="008A05E6">
        <w:rPr>
          <w:rFonts w:ascii="Arial" w:hAnsi="Arial" w:cs="Arial"/>
          <w:color w:val="auto"/>
        </w:rPr>
        <w:t xml:space="preserve">. </w:t>
      </w:r>
      <w:r w:rsidR="00AF4D82" w:rsidRPr="008A05E6">
        <w:rPr>
          <w:rFonts w:ascii="Arial" w:hAnsi="Arial" w:cs="Arial"/>
          <w:color w:val="auto"/>
        </w:rPr>
        <w:br/>
      </w:r>
      <w:r w:rsidR="006D17D5" w:rsidRPr="008A05E6">
        <w:rPr>
          <w:rFonts w:ascii="Arial" w:hAnsi="Arial" w:cs="Arial"/>
          <w:color w:val="auto"/>
        </w:rPr>
        <w:t>W przypadku szkoły doktorskiej kierownikowi szkoły doktorskiej</w:t>
      </w:r>
      <w:r w:rsidR="003846A6" w:rsidRPr="008A05E6">
        <w:rPr>
          <w:rFonts w:ascii="Arial" w:hAnsi="Arial" w:cs="Arial"/>
          <w:color w:val="auto"/>
        </w:rPr>
        <w:t>,</w:t>
      </w:r>
      <w:r w:rsidR="006D17D5" w:rsidRPr="008A05E6">
        <w:rPr>
          <w:rFonts w:ascii="Arial" w:hAnsi="Arial" w:cs="Arial"/>
          <w:color w:val="auto"/>
        </w:rPr>
        <w:t xml:space="preserve"> </w:t>
      </w:r>
      <w:r w:rsidR="00AF4D82" w:rsidRPr="008A05E6">
        <w:rPr>
          <w:rFonts w:ascii="Arial" w:hAnsi="Arial" w:cs="Arial"/>
          <w:color w:val="auto"/>
        </w:rPr>
        <w:br/>
      </w:r>
      <w:r w:rsidR="006D17D5" w:rsidRPr="008A05E6">
        <w:rPr>
          <w:rFonts w:ascii="Arial" w:hAnsi="Arial" w:cs="Arial"/>
          <w:color w:val="auto"/>
        </w:rPr>
        <w:t xml:space="preserve">a w przypadku jednostki międzywydziałowej kierownikowi właściwej jednostki. W tym celu stosuje się </w:t>
      </w:r>
      <w:r w:rsidR="003846A6" w:rsidRPr="008A05E6">
        <w:rPr>
          <w:rFonts w:ascii="Arial" w:hAnsi="Arial" w:cs="Arial"/>
          <w:color w:val="auto"/>
        </w:rPr>
        <w:t xml:space="preserve">Załącznik </w:t>
      </w:r>
      <w:r w:rsidR="0002248C" w:rsidRPr="008A05E6">
        <w:rPr>
          <w:rFonts w:ascii="Arial" w:hAnsi="Arial" w:cs="Arial"/>
          <w:color w:val="auto"/>
        </w:rPr>
        <w:t xml:space="preserve">Z1/PU-9 </w:t>
      </w:r>
      <w:r w:rsidR="006D17D5" w:rsidRPr="008A05E6">
        <w:rPr>
          <w:rFonts w:ascii="Arial" w:hAnsi="Arial" w:cs="Arial"/>
          <w:color w:val="auto"/>
        </w:rPr>
        <w:t>Kartę doskonalenia przedmiotu. Dokument ten jest zapisem jakości i podlega procedurze PU</w:t>
      </w:r>
      <w:r w:rsidRPr="008A05E6">
        <w:rPr>
          <w:rFonts w:ascii="Arial" w:hAnsi="Arial" w:cs="Arial"/>
          <w:color w:val="auto"/>
        </w:rPr>
        <w:t>-</w:t>
      </w:r>
      <w:r w:rsidR="00747034" w:rsidRPr="008A05E6">
        <w:rPr>
          <w:rFonts w:ascii="Arial" w:hAnsi="Arial" w:cs="Arial"/>
          <w:color w:val="auto"/>
        </w:rPr>
        <w:t>4</w:t>
      </w:r>
      <w:r w:rsidR="006D17D5" w:rsidRPr="008A05E6">
        <w:rPr>
          <w:rFonts w:ascii="Arial" w:hAnsi="Arial" w:cs="Arial"/>
          <w:color w:val="auto"/>
        </w:rPr>
        <w:t>.</w:t>
      </w:r>
    </w:p>
    <w:p w14:paraId="4B941D01" w14:textId="5BF445BA" w:rsidR="004B61F7" w:rsidRPr="008A05E6" w:rsidRDefault="006D17D5" w:rsidP="00E667BC">
      <w:pPr>
        <w:pStyle w:val="Default"/>
        <w:numPr>
          <w:ilvl w:val="1"/>
          <w:numId w:val="4"/>
        </w:numPr>
        <w:tabs>
          <w:tab w:val="clear" w:pos="1068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 xml:space="preserve">Kierownik </w:t>
      </w:r>
      <w:r w:rsidR="0002248C" w:rsidRPr="008A05E6">
        <w:rPr>
          <w:rFonts w:ascii="Arial" w:hAnsi="Arial" w:cs="Arial"/>
          <w:b/>
          <w:bCs/>
          <w:color w:val="00B0F0"/>
        </w:rPr>
        <w:t>s</w:t>
      </w:r>
      <w:r w:rsidRPr="008A05E6">
        <w:rPr>
          <w:rFonts w:ascii="Arial" w:hAnsi="Arial" w:cs="Arial"/>
          <w:b/>
          <w:bCs/>
          <w:color w:val="00B0F0"/>
        </w:rPr>
        <w:t>zkoły doktorskiej</w:t>
      </w:r>
    </w:p>
    <w:p w14:paraId="7A4F5A67" w14:textId="19B4C4A3" w:rsidR="004B61F7" w:rsidRPr="008A05E6" w:rsidRDefault="006D17D5" w:rsidP="00E667BC">
      <w:pPr>
        <w:pStyle w:val="Default"/>
        <w:spacing w:line="360" w:lineRule="auto"/>
        <w:ind w:left="851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>Kierownik szkoły doktorskiej nadzoruje realizację i doskonalenie procesu kształcenia przez podległych mu pracowników/</w:t>
      </w:r>
      <w:r w:rsidR="0002248C" w:rsidRPr="008A05E6">
        <w:rPr>
          <w:rFonts w:ascii="Arial" w:hAnsi="Arial" w:cs="Arial"/>
          <w:color w:val="auto"/>
        </w:rPr>
        <w:t>uczestników szkoły doktorskiej</w:t>
      </w:r>
      <w:r w:rsidRPr="008A05E6">
        <w:rPr>
          <w:rFonts w:ascii="Arial" w:hAnsi="Arial" w:cs="Arial"/>
          <w:color w:val="auto"/>
        </w:rPr>
        <w:t xml:space="preserve"> w zakresie osiąganych efektów uczenia </w:t>
      </w:r>
      <w:r w:rsidR="000F6971" w:rsidRPr="008A05E6">
        <w:rPr>
          <w:rFonts w:ascii="Arial" w:hAnsi="Arial" w:cs="Arial"/>
          <w:color w:val="auto"/>
        </w:rPr>
        <w:t>się i</w:t>
      </w:r>
      <w:r w:rsidRPr="008A05E6">
        <w:rPr>
          <w:rFonts w:ascii="Arial" w:hAnsi="Arial" w:cs="Arial"/>
          <w:color w:val="auto"/>
        </w:rPr>
        <w:t xml:space="preserve"> ich zgodności z zakładanymi efektami uczenia się.</w:t>
      </w:r>
    </w:p>
    <w:p w14:paraId="71684864" w14:textId="30CC2B7E" w:rsidR="00C938DA" w:rsidRPr="008A05E6" w:rsidRDefault="006D17D5" w:rsidP="00E667BC">
      <w:pPr>
        <w:pStyle w:val="Default"/>
        <w:numPr>
          <w:ilvl w:val="1"/>
          <w:numId w:val="4"/>
        </w:numPr>
        <w:tabs>
          <w:tab w:val="clear" w:pos="1068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>Kierownik wewnętrznej jednostki organizacyjnej</w:t>
      </w:r>
      <w:r w:rsidR="006962C4" w:rsidRPr="008A05E6">
        <w:rPr>
          <w:rFonts w:ascii="Arial" w:hAnsi="Arial" w:cs="Arial"/>
          <w:b/>
          <w:bCs/>
          <w:color w:val="00B0F0"/>
        </w:rPr>
        <w:t xml:space="preserve"> (kierownik katedry)</w:t>
      </w:r>
      <w:r w:rsidRPr="008A05E6">
        <w:rPr>
          <w:rFonts w:ascii="Arial" w:hAnsi="Arial" w:cs="Arial"/>
          <w:b/>
          <w:bCs/>
          <w:color w:val="00B0F0"/>
        </w:rPr>
        <w:t>/koordynator kierunku</w:t>
      </w:r>
    </w:p>
    <w:p w14:paraId="2BBD8CB6" w14:textId="79A88D3E" w:rsidR="00C938DA" w:rsidRPr="008A05E6" w:rsidRDefault="004440C6" w:rsidP="00A20008">
      <w:pPr>
        <w:pStyle w:val="Default"/>
        <w:numPr>
          <w:ilvl w:val="2"/>
          <w:numId w:val="4"/>
        </w:numPr>
        <w:tabs>
          <w:tab w:val="clear" w:pos="1430"/>
          <w:tab w:val="num" w:pos="1560"/>
        </w:tabs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Kierownik</w:t>
      </w:r>
      <w:r w:rsidR="00E60316" w:rsidRPr="008A05E6">
        <w:rPr>
          <w:rFonts w:ascii="Arial" w:hAnsi="Arial" w:cs="Arial"/>
          <w:color w:val="auto"/>
        </w:rPr>
        <w:t xml:space="preserve"> </w:t>
      </w:r>
      <w:r w:rsidR="00747034" w:rsidRPr="008A05E6">
        <w:rPr>
          <w:rFonts w:ascii="Arial" w:hAnsi="Arial" w:cs="Arial"/>
          <w:color w:val="auto"/>
        </w:rPr>
        <w:t>wewnętrznej jednostki organizacyjnej</w:t>
      </w:r>
      <w:r w:rsidR="006962C4" w:rsidRPr="008A05E6">
        <w:rPr>
          <w:rFonts w:ascii="Arial" w:hAnsi="Arial" w:cs="Arial"/>
          <w:color w:val="auto"/>
        </w:rPr>
        <w:t xml:space="preserve"> </w:t>
      </w:r>
      <w:r w:rsidR="00AF4D82" w:rsidRPr="008A05E6">
        <w:rPr>
          <w:rFonts w:ascii="Arial" w:hAnsi="Arial" w:cs="Arial"/>
          <w:color w:val="auto"/>
        </w:rPr>
        <w:t>(kierownik katedry)</w:t>
      </w:r>
      <w:r w:rsidR="006D17D5" w:rsidRPr="008A05E6">
        <w:rPr>
          <w:rFonts w:ascii="Arial" w:hAnsi="Arial" w:cs="Arial"/>
          <w:color w:val="auto"/>
        </w:rPr>
        <w:t>/koordynator kierunku nadzoruje zgodność tematów prac magisterskich/projektów</w:t>
      </w:r>
      <w:r w:rsidR="0002248C" w:rsidRPr="008A05E6">
        <w:rPr>
          <w:rFonts w:ascii="Arial" w:hAnsi="Arial" w:cs="Arial"/>
          <w:color w:val="auto"/>
        </w:rPr>
        <w:t xml:space="preserve">/prac </w:t>
      </w:r>
      <w:r w:rsidR="006D17D5" w:rsidRPr="008A05E6">
        <w:rPr>
          <w:rFonts w:ascii="Arial" w:hAnsi="Arial" w:cs="Arial"/>
          <w:color w:val="auto"/>
        </w:rPr>
        <w:t>inżynierskich</w:t>
      </w:r>
      <w:r w:rsidR="0002248C" w:rsidRPr="008A05E6">
        <w:rPr>
          <w:rFonts w:ascii="Arial" w:hAnsi="Arial" w:cs="Arial"/>
          <w:color w:val="auto"/>
        </w:rPr>
        <w:t>/prac</w:t>
      </w:r>
      <w:r w:rsidR="006D17D5" w:rsidRPr="008A05E6">
        <w:rPr>
          <w:rFonts w:ascii="Arial" w:hAnsi="Arial" w:cs="Arial"/>
          <w:color w:val="auto"/>
        </w:rPr>
        <w:t xml:space="preserve"> licencjackich </w:t>
      </w:r>
      <w:r w:rsidR="00AF4D82" w:rsidRPr="008A05E6">
        <w:rPr>
          <w:rFonts w:ascii="Arial" w:hAnsi="Arial" w:cs="Arial"/>
          <w:color w:val="auto"/>
        </w:rPr>
        <w:br/>
      </w:r>
      <w:r w:rsidR="006D17D5" w:rsidRPr="008A05E6">
        <w:rPr>
          <w:rFonts w:ascii="Arial" w:hAnsi="Arial" w:cs="Arial"/>
          <w:color w:val="auto"/>
        </w:rPr>
        <w:t xml:space="preserve">z kierunkowymi efektami uczenia się. </w:t>
      </w:r>
      <w:r w:rsidR="008E788C" w:rsidRPr="008A05E6">
        <w:rPr>
          <w:rFonts w:ascii="Arial" w:hAnsi="Arial" w:cs="Arial"/>
          <w:color w:val="auto"/>
        </w:rPr>
        <w:t>Proces opiniowania regulują procedury wydziałowe.</w:t>
      </w:r>
    </w:p>
    <w:p w14:paraId="0303E302" w14:textId="65D699D5" w:rsidR="00C938DA" w:rsidRPr="008A05E6" w:rsidRDefault="006D17D5" w:rsidP="00A20008">
      <w:pPr>
        <w:pStyle w:val="Default"/>
        <w:numPr>
          <w:ilvl w:val="2"/>
          <w:numId w:val="4"/>
        </w:numPr>
        <w:tabs>
          <w:tab w:val="clear" w:pos="1430"/>
          <w:tab w:val="num" w:pos="1560"/>
        </w:tabs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Tematy prac dyplomowych zatwierdzane są przez </w:t>
      </w:r>
      <w:r w:rsidR="0002248C" w:rsidRPr="008A05E6">
        <w:rPr>
          <w:rFonts w:ascii="Arial" w:hAnsi="Arial" w:cs="Arial"/>
          <w:color w:val="auto"/>
        </w:rPr>
        <w:t xml:space="preserve">właściwą </w:t>
      </w:r>
      <w:r w:rsidR="00617A5F" w:rsidRPr="008A05E6">
        <w:rPr>
          <w:rFonts w:ascii="Arial" w:hAnsi="Arial" w:cs="Arial"/>
          <w:color w:val="auto"/>
        </w:rPr>
        <w:t>r</w:t>
      </w:r>
      <w:r w:rsidR="00714B37" w:rsidRPr="008A05E6">
        <w:rPr>
          <w:rFonts w:ascii="Arial" w:hAnsi="Arial" w:cs="Arial"/>
          <w:color w:val="auto"/>
        </w:rPr>
        <w:t xml:space="preserve">adę </w:t>
      </w:r>
      <w:r w:rsidR="00617A5F" w:rsidRPr="008A05E6">
        <w:rPr>
          <w:rFonts w:ascii="Arial" w:hAnsi="Arial" w:cs="Arial"/>
          <w:color w:val="auto"/>
        </w:rPr>
        <w:t>p</w:t>
      </w:r>
      <w:r w:rsidR="00714B37" w:rsidRPr="008A05E6">
        <w:rPr>
          <w:rFonts w:ascii="Arial" w:hAnsi="Arial" w:cs="Arial"/>
          <w:color w:val="auto"/>
        </w:rPr>
        <w:t>rogramową</w:t>
      </w:r>
      <w:r w:rsidR="00747034" w:rsidRPr="008A05E6">
        <w:rPr>
          <w:rFonts w:ascii="Arial" w:hAnsi="Arial" w:cs="Arial"/>
          <w:color w:val="auto"/>
        </w:rPr>
        <w:t>.</w:t>
      </w:r>
      <w:r w:rsidRPr="008A05E6">
        <w:rPr>
          <w:rFonts w:ascii="Arial" w:hAnsi="Arial" w:cs="Arial"/>
          <w:color w:val="auto"/>
        </w:rPr>
        <w:t xml:space="preserve"> </w:t>
      </w:r>
    </w:p>
    <w:p w14:paraId="1C13FA73" w14:textId="4FA2661D" w:rsidR="004B61F7" w:rsidRPr="008A05E6" w:rsidRDefault="006D17D5" w:rsidP="00A20008">
      <w:pPr>
        <w:pStyle w:val="Default"/>
        <w:numPr>
          <w:ilvl w:val="2"/>
          <w:numId w:val="4"/>
        </w:numPr>
        <w:tabs>
          <w:tab w:val="clear" w:pos="1430"/>
          <w:tab w:val="num" w:pos="1560"/>
        </w:tabs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Kierownik</w:t>
      </w:r>
      <w:r w:rsidR="00C938DA"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 xml:space="preserve">wewnętrznej jednostki </w:t>
      </w:r>
      <w:r w:rsidR="00747034" w:rsidRPr="008A05E6">
        <w:rPr>
          <w:rFonts w:ascii="Arial" w:hAnsi="Arial" w:cs="Arial"/>
          <w:color w:val="auto"/>
        </w:rPr>
        <w:t>organizacyjnej</w:t>
      </w:r>
      <w:r w:rsidR="006962C4" w:rsidRPr="008A05E6">
        <w:rPr>
          <w:rFonts w:ascii="Arial" w:hAnsi="Arial" w:cs="Arial"/>
          <w:color w:val="auto"/>
        </w:rPr>
        <w:t xml:space="preserve"> </w:t>
      </w:r>
      <w:r w:rsidR="00AF4D82" w:rsidRPr="008A05E6">
        <w:rPr>
          <w:rFonts w:ascii="Arial" w:hAnsi="Arial" w:cs="Arial"/>
          <w:color w:val="auto"/>
        </w:rPr>
        <w:t>(kierownik katedry)</w:t>
      </w:r>
      <w:r w:rsidR="00747034" w:rsidRPr="008A05E6">
        <w:rPr>
          <w:rFonts w:ascii="Arial" w:hAnsi="Arial" w:cs="Arial"/>
          <w:color w:val="auto"/>
        </w:rPr>
        <w:t xml:space="preserve">/koordynator kierunku </w:t>
      </w:r>
      <w:r w:rsidRPr="008A05E6">
        <w:rPr>
          <w:rFonts w:ascii="Arial" w:hAnsi="Arial" w:cs="Arial"/>
          <w:color w:val="auto"/>
        </w:rPr>
        <w:t xml:space="preserve">opiniuje Karty doskonalenia przedmiotu </w:t>
      </w:r>
      <w:r w:rsidR="0002248C" w:rsidRPr="008A05E6">
        <w:rPr>
          <w:rFonts w:ascii="Arial" w:hAnsi="Arial" w:cs="Arial"/>
          <w:color w:val="auto"/>
        </w:rPr>
        <w:t>(</w:t>
      </w:r>
      <w:r w:rsidR="003846A6" w:rsidRPr="008A05E6">
        <w:rPr>
          <w:rFonts w:ascii="Arial" w:hAnsi="Arial" w:cs="Arial"/>
          <w:color w:val="auto"/>
        </w:rPr>
        <w:t xml:space="preserve">Załącznik </w:t>
      </w:r>
      <w:r w:rsidR="001A3700" w:rsidRPr="008A05E6">
        <w:rPr>
          <w:rFonts w:ascii="Arial" w:hAnsi="Arial" w:cs="Arial"/>
          <w:color w:val="auto"/>
        </w:rPr>
        <w:t>Z1</w:t>
      </w:r>
      <w:r w:rsidR="00747034" w:rsidRPr="008A05E6">
        <w:rPr>
          <w:rFonts w:ascii="Arial" w:hAnsi="Arial" w:cs="Arial"/>
          <w:color w:val="auto"/>
        </w:rPr>
        <w:t>/</w:t>
      </w:r>
      <w:r w:rsidR="001A3700" w:rsidRPr="008A05E6">
        <w:rPr>
          <w:rFonts w:ascii="Arial" w:hAnsi="Arial" w:cs="Arial"/>
          <w:color w:val="auto"/>
        </w:rPr>
        <w:t>PU</w:t>
      </w:r>
      <w:r w:rsidR="00747034" w:rsidRPr="008A05E6">
        <w:rPr>
          <w:rFonts w:ascii="Arial" w:hAnsi="Arial" w:cs="Arial"/>
          <w:color w:val="auto"/>
        </w:rPr>
        <w:t>-</w:t>
      </w:r>
      <w:r w:rsidR="0009586C" w:rsidRPr="008A05E6">
        <w:rPr>
          <w:rFonts w:ascii="Arial" w:hAnsi="Arial" w:cs="Arial"/>
          <w:color w:val="auto"/>
        </w:rPr>
        <w:t>9</w:t>
      </w:r>
      <w:r w:rsidR="0002248C" w:rsidRPr="008A05E6">
        <w:rPr>
          <w:rFonts w:ascii="Arial" w:hAnsi="Arial" w:cs="Arial"/>
          <w:color w:val="auto"/>
        </w:rPr>
        <w:t>)</w:t>
      </w:r>
      <w:r w:rsidR="001A3700"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 xml:space="preserve">oraz przekazuje </w:t>
      </w:r>
      <w:r w:rsidR="00617A5F" w:rsidRPr="008A05E6">
        <w:rPr>
          <w:rFonts w:ascii="Arial" w:hAnsi="Arial" w:cs="Arial"/>
          <w:color w:val="auto"/>
        </w:rPr>
        <w:t>je</w:t>
      </w:r>
      <w:r w:rsidR="001C1525" w:rsidRPr="008A05E6">
        <w:rPr>
          <w:rFonts w:ascii="Arial" w:hAnsi="Arial" w:cs="Arial"/>
          <w:color w:val="auto"/>
        </w:rPr>
        <w:t xml:space="preserve"> </w:t>
      </w:r>
      <w:r w:rsidR="0002248C" w:rsidRPr="008A05E6">
        <w:rPr>
          <w:rFonts w:ascii="Arial" w:hAnsi="Arial" w:cs="Arial"/>
          <w:color w:val="auto"/>
        </w:rPr>
        <w:t xml:space="preserve">do wiadomości </w:t>
      </w:r>
      <w:r w:rsidR="001C1525" w:rsidRPr="008A05E6">
        <w:rPr>
          <w:rFonts w:ascii="Arial" w:hAnsi="Arial" w:cs="Arial"/>
          <w:color w:val="auto"/>
        </w:rPr>
        <w:t>właściwemu</w:t>
      </w:r>
      <w:r w:rsidRPr="008A05E6">
        <w:rPr>
          <w:rFonts w:ascii="Arial" w:hAnsi="Arial" w:cs="Arial"/>
          <w:color w:val="auto"/>
        </w:rPr>
        <w:t xml:space="preserve"> </w:t>
      </w:r>
      <w:r w:rsidR="00082B07" w:rsidRPr="008A05E6">
        <w:rPr>
          <w:rFonts w:ascii="Arial" w:hAnsi="Arial" w:cs="Arial"/>
          <w:color w:val="auto"/>
        </w:rPr>
        <w:t>kierownikowi dydaktycznemu</w:t>
      </w:r>
      <w:r w:rsidR="008527E4" w:rsidRPr="008A05E6">
        <w:rPr>
          <w:rFonts w:ascii="Arial" w:hAnsi="Arial" w:cs="Arial"/>
          <w:color w:val="auto"/>
        </w:rPr>
        <w:t>.</w:t>
      </w:r>
    </w:p>
    <w:p w14:paraId="585F2BE2" w14:textId="13BD3A42" w:rsidR="00DD290C" w:rsidRPr="008A05E6" w:rsidRDefault="00DD290C" w:rsidP="00A20008">
      <w:pPr>
        <w:pStyle w:val="Default"/>
        <w:numPr>
          <w:ilvl w:val="2"/>
          <w:numId w:val="4"/>
        </w:numPr>
        <w:tabs>
          <w:tab w:val="clear" w:pos="1430"/>
          <w:tab w:val="num" w:pos="1560"/>
        </w:tabs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Kierownik wewnętrznej jednostki </w:t>
      </w:r>
      <w:r w:rsidR="008D1690" w:rsidRPr="008A05E6">
        <w:rPr>
          <w:rFonts w:ascii="Arial" w:hAnsi="Arial" w:cs="Arial"/>
          <w:color w:val="auto"/>
        </w:rPr>
        <w:t xml:space="preserve">organizacyjnej </w:t>
      </w:r>
      <w:r w:rsidR="00AF4D82" w:rsidRPr="008A05E6">
        <w:rPr>
          <w:rFonts w:ascii="Arial" w:hAnsi="Arial" w:cs="Arial"/>
          <w:color w:val="auto"/>
        </w:rPr>
        <w:t>(kierownik katedry)</w:t>
      </w:r>
      <w:r w:rsidR="006962C4" w:rsidRPr="008A05E6">
        <w:rPr>
          <w:rFonts w:ascii="Arial" w:hAnsi="Arial" w:cs="Arial"/>
          <w:color w:val="auto"/>
        </w:rPr>
        <w:t xml:space="preserve"> </w:t>
      </w:r>
      <w:r w:rsidR="00AF4D82" w:rsidRPr="008A05E6">
        <w:rPr>
          <w:rFonts w:ascii="Arial" w:hAnsi="Arial" w:cs="Arial"/>
          <w:color w:val="auto"/>
        </w:rPr>
        <w:br/>
      </w:r>
      <w:r w:rsidRPr="008A05E6">
        <w:rPr>
          <w:rFonts w:ascii="Arial" w:hAnsi="Arial" w:cs="Arial"/>
          <w:color w:val="auto"/>
        </w:rPr>
        <w:t>(w przypadku jednostki międzywydziałowej kierow</w:t>
      </w:r>
      <w:r w:rsidR="008D1690" w:rsidRPr="008A05E6">
        <w:rPr>
          <w:rFonts w:ascii="Arial" w:hAnsi="Arial" w:cs="Arial"/>
          <w:color w:val="auto"/>
        </w:rPr>
        <w:t>n</w:t>
      </w:r>
      <w:r w:rsidRPr="008A05E6">
        <w:rPr>
          <w:rFonts w:ascii="Arial" w:hAnsi="Arial" w:cs="Arial"/>
          <w:color w:val="auto"/>
        </w:rPr>
        <w:t xml:space="preserve">ik tej jednostki) odpowiedzialny </w:t>
      </w:r>
      <w:r w:rsidR="00A20008" w:rsidRPr="008A05E6">
        <w:rPr>
          <w:rFonts w:ascii="Arial" w:hAnsi="Arial" w:cs="Arial"/>
          <w:color w:val="auto"/>
        </w:rPr>
        <w:t>jest</w:t>
      </w:r>
      <w:r w:rsidR="00A20008" w:rsidRPr="008A05E6" w:rsidDel="003846A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 xml:space="preserve">za prowadzenie rejestru </w:t>
      </w:r>
      <w:r w:rsidR="006B3A37" w:rsidRPr="008A05E6">
        <w:rPr>
          <w:rFonts w:ascii="Arial" w:hAnsi="Arial" w:cs="Arial"/>
          <w:color w:val="auto"/>
        </w:rPr>
        <w:t xml:space="preserve">ewidencji </w:t>
      </w:r>
      <w:r w:rsidRPr="008A05E6">
        <w:rPr>
          <w:rFonts w:ascii="Arial" w:hAnsi="Arial" w:cs="Arial"/>
          <w:color w:val="auto"/>
        </w:rPr>
        <w:t>zastępst</w:t>
      </w:r>
      <w:r w:rsidR="008D1690" w:rsidRPr="008A05E6">
        <w:rPr>
          <w:rFonts w:ascii="Arial" w:hAnsi="Arial" w:cs="Arial"/>
          <w:color w:val="auto"/>
        </w:rPr>
        <w:t>w</w:t>
      </w:r>
      <w:r w:rsidR="006B3A37" w:rsidRPr="008A05E6">
        <w:rPr>
          <w:rFonts w:ascii="Arial" w:hAnsi="Arial" w:cs="Arial"/>
          <w:color w:val="auto"/>
        </w:rPr>
        <w:t xml:space="preserve"> </w:t>
      </w:r>
      <w:r w:rsidR="00AF4D82" w:rsidRPr="008A05E6">
        <w:rPr>
          <w:rFonts w:ascii="Arial" w:hAnsi="Arial" w:cs="Arial"/>
          <w:color w:val="auto"/>
        </w:rPr>
        <w:br/>
      </w:r>
      <w:r w:rsidR="006B3A37" w:rsidRPr="008A05E6">
        <w:rPr>
          <w:rFonts w:ascii="Arial" w:hAnsi="Arial" w:cs="Arial"/>
          <w:color w:val="auto"/>
        </w:rPr>
        <w:t>i przenoszenia zajęć</w:t>
      </w:r>
      <w:r w:rsidRPr="008A05E6">
        <w:rPr>
          <w:rFonts w:ascii="Arial" w:hAnsi="Arial" w:cs="Arial"/>
          <w:color w:val="auto"/>
        </w:rPr>
        <w:t xml:space="preserve"> zgodnie z zakresem kompetencj</w:t>
      </w:r>
      <w:r w:rsidR="008D1690" w:rsidRPr="008A05E6">
        <w:rPr>
          <w:rFonts w:ascii="Arial" w:hAnsi="Arial" w:cs="Arial"/>
          <w:color w:val="auto"/>
        </w:rPr>
        <w:t>i</w:t>
      </w:r>
      <w:r w:rsidRPr="008A05E6">
        <w:rPr>
          <w:rFonts w:ascii="Arial" w:hAnsi="Arial" w:cs="Arial"/>
          <w:color w:val="auto"/>
        </w:rPr>
        <w:t xml:space="preserve"> pracowników</w:t>
      </w:r>
      <w:r w:rsidR="003846A6" w:rsidRPr="008A05E6">
        <w:rPr>
          <w:rFonts w:ascii="Arial" w:hAnsi="Arial" w:cs="Arial"/>
          <w:color w:val="auto"/>
        </w:rPr>
        <w:t>,</w:t>
      </w:r>
      <w:r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lastRenderedPageBreak/>
        <w:t>zapewniając mo</w:t>
      </w:r>
      <w:r w:rsidR="008D1690" w:rsidRPr="008A05E6">
        <w:rPr>
          <w:rFonts w:ascii="Arial" w:hAnsi="Arial" w:cs="Arial"/>
          <w:color w:val="auto"/>
        </w:rPr>
        <w:t>ż</w:t>
      </w:r>
      <w:r w:rsidRPr="008A05E6">
        <w:rPr>
          <w:rFonts w:ascii="Arial" w:hAnsi="Arial" w:cs="Arial"/>
          <w:color w:val="auto"/>
        </w:rPr>
        <w:t>liwoś</w:t>
      </w:r>
      <w:r w:rsidR="008D1690" w:rsidRPr="008A05E6">
        <w:rPr>
          <w:rFonts w:ascii="Arial" w:hAnsi="Arial" w:cs="Arial"/>
          <w:color w:val="auto"/>
        </w:rPr>
        <w:t>ć</w:t>
      </w:r>
      <w:r w:rsidRPr="008A05E6">
        <w:rPr>
          <w:rFonts w:ascii="Arial" w:hAnsi="Arial" w:cs="Arial"/>
          <w:color w:val="auto"/>
        </w:rPr>
        <w:t xml:space="preserve"> </w:t>
      </w:r>
      <w:r w:rsidR="008D1690" w:rsidRPr="008A05E6">
        <w:rPr>
          <w:rFonts w:ascii="Arial" w:hAnsi="Arial" w:cs="Arial"/>
          <w:color w:val="auto"/>
        </w:rPr>
        <w:t>i</w:t>
      </w:r>
      <w:r w:rsidR="00A20008" w:rsidRPr="008A05E6">
        <w:rPr>
          <w:rFonts w:ascii="Arial" w:hAnsi="Arial" w:cs="Arial"/>
          <w:color w:val="auto"/>
        </w:rPr>
        <w:t> </w:t>
      </w:r>
      <w:r w:rsidR="008D1690" w:rsidRPr="008A05E6">
        <w:rPr>
          <w:rFonts w:ascii="Arial" w:hAnsi="Arial" w:cs="Arial"/>
          <w:color w:val="auto"/>
        </w:rPr>
        <w:t xml:space="preserve">ciągłość </w:t>
      </w:r>
      <w:r w:rsidRPr="008A05E6">
        <w:rPr>
          <w:rFonts w:ascii="Arial" w:hAnsi="Arial" w:cs="Arial"/>
          <w:color w:val="auto"/>
        </w:rPr>
        <w:t>realizacj</w:t>
      </w:r>
      <w:r w:rsidR="008D1690" w:rsidRPr="008A05E6">
        <w:rPr>
          <w:rFonts w:ascii="Arial" w:hAnsi="Arial" w:cs="Arial"/>
          <w:color w:val="auto"/>
        </w:rPr>
        <w:t>i</w:t>
      </w:r>
      <w:r w:rsidRPr="008A05E6">
        <w:rPr>
          <w:rFonts w:ascii="Arial" w:hAnsi="Arial" w:cs="Arial"/>
          <w:color w:val="auto"/>
        </w:rPr>
        <w:t xml:space="preserve"> zde</w:t>
      </w:r>
      <w:r w:rsidR="008D1690" w:rsidRPr="008A05E6">
        <w:rPr>
          <w:rFonts w:ascii="Arial" w:hAnsi="Arial" w:cs="Arial"/>
          <w:color w:val="auto"/>
        </w:rPr>
        <w:t>f</w:t>
      </w:r>
      <w:r w:rsidRPr="008A05E6">
        <w:rPr>
          <w:rFonts w:ascii="Arial" w:hAnsi="Arial" w:cs="Arial"/>
          <w:color w:val="auto"/>
        </w:rPr>
        <w:t>i</w:t>
      </w:r>
      <w:r w:rsidR="008D1690" w:rsidRPr="008A05E6">
        <w:rPr>
          <w:rFonts w:ascii="Arial" w:hAnsi="Arial" w:cs="Arial"/>
          <w:color w:val="auto"/>
        </w:rPr>
        <w:t>nio</w:t>
      </w:r>
      <w:r w:rsidRPr="008A05E6">
        <w:rPr>
          <w:rFonts w:ascii="Arial" w:hAnsi="Arial" w:cs="Arial"/>
          <w:color w:val="auto"/>
        </w:rPr>
        <w:t>wanych efekt</w:t>
      </w:r>
      <w:r w:rsidR="008D1690" w:rsidRPr="008A05E6">
        <w:rPr>
          <w:rFonts w:ascii="Arial" w:hAnsi="Arial" w:cs="Arial"/>
          <w:color w:val="auto"/>
        </w:rPr>
        <w:t>ó</w:t>
      </w:r>
      <w:r w:rsidRPr="008A05E6">
        <w:rPr>
          <w:rFonts w:ascii="Arial" w:hAnsi="Arial" w:cs="Arial"/>
          <w:color w:val="auto"/>
        </w:rPr>
        <w:t>w uczenia się</w:t>
      </w:r>
      <w:r w:rsidR="0002248C" w:rsidRPr="008A05E6">
        <w:rPr>
          <w:rFonts w:ascii="Arial" w:hAnsi="Arial" w:cs="Arial"/>
          <w:color w:val="auto"/>
        </w:rPr>
        <w:t xml:space="preserve"> (</w:t>
      </w:r>
      <w:r w:rsidR="003846A6" w:rsidRPr="008A05E6">
        <w:rPr>
          <w:rFonts w:ascii="Arial" w:hAnsi="Arial" w:cs="Arial"/>
          <w:color w:val="auto"/>
        </w:rPr>
        <w:t xml:space="preserve">Załącznik </w:t>
      </w:r>
      <w:r w:rsidR="0002248C" w:rsidRPr="008A05E6">
        <w:rPr>
          <w:rFonts w:ascii="Arial" w:hAnsi="Arial" w:cs="Arial"/>
          <w:color w:val="auto"/>
        </w:rPr>
        <w:t>Z3/PU-9)</w:t>
      </w:r>
      <w:r w:rsidRPr="008A05E6">
        <w:rPr>
          <w:rFonts w:ascii="Arial" w:hAnsi="Arial" w:cs="Arial"/>
          <w:color w:val="auto"/>
        </w:rPr>
        <w:t>.</w:t>
      </w:r>
    </w:p>
    <w:p w14:paraId="55FAEBF9" w14:textId="77777777" w:rsidR="00C938DA" w:rsidRPr="008A05E6" w:rsidRDefault="006D17D5" w:rsidP="00A20008">
      <w:pPr>
        <w:pStyle w:val="Default"/>
        <w:numPr>
          <w:ilvl w:val="1"/>
          <w:numId w:val="4"/>
        </w:numPr>
        <w:tabs>
          <w:tab w:val="clear" w:pos="1068"/>
          <w:tab w:val="num" w:pos="1560"/>
        </w:tabs>
        <w:spacing w:line="360" w:lineRule="auto"/>
        <w:ind w:left="851" w:hanging="720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>Wydziałowa komisja ds. zapewnienia jakości kształcenia</w:t>
      </w:r>
    </w:p>
    <w:p w14:paraId="4D6B17BA" w14:textId="50047843" w:rsidR="00C938DA" w:rsidRPr="008A05E6" w:rsidRDefault="006D17D5" w:rsidP="002836FD">
      <w:pPr>
        <w:pStyle w:val="Default"/>
        <w:numPr>
          <w:ilvl w:val="2"/>
          <w:numId w:val="4"/>
        </w:numPr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Komisja dokonuje oceny osiągniętych efektów uczenia się oraz formułuje wnioski doskonalące </w:t>
      </w:r>
      <w:r w:rsidR="00A1547E" w:rsidRPr="008A05E6">
        <w:rPr>
          <w:rFonts w:ascii="Arial" w:hAnsi="Arial" w:cs="Arial"/>
          <w:color w:val="auto"/>
        </w:rPr>
        <w:t>programy studiów</w:t>
      </w:r>
      <w:r w:rsidRPr="008A05E6">
        <w:rPr>
          <w:rFonts w:ascii="Arial" w:hAnsi="Arial" w:cs="Arial"/>
          <w:color w:val="auto"/>
        </w:rPr>
        <w:t xml:space="preserve"> wszystkich prowadzonych przez </w:t>
      </w:r>
      <w:r w:rsidR="00747034" w:rsidRPr="008A05E6">
        <w:rPr>
          <w:rFonts w:ascii="Arial" w:hAnsi="Arial" w:cs="Arial"/>
          <w:color w:val="auto"/>
        </w:rPr>
        <w:t>jednostkę organizacyjną</w:t>
      </w:r>
      <w:r w:rsidRPr="008A05E6">
        <w:rPr>
          <w:rFonts w:ascii="Arial" w:hAnsi="Arial" w:cs="Arial"/>
          <w:color w:val="auto"/>
        </w:rPr>
        <w:t xml:space="preserve"> kierunk</w:t>
      </w:r>
      <w:r w:rsidR="00ED53F4" w:rsidRPr="008A05E6">
        <w:rPr>
          <w:rFonts w:ascii="Arial" w:hAnsi="Arial" w:cs="Arial"/>
          <w:color w:val="auto"/>
        </w:rPr>
        <w:t>ów</w:t>
      </w:r>
      <w:r w:rsidRPr="008A05E6">
        <w:rPr>
          <w:rFonts w:ascii="Arial" w:hAnsi="Arial" w:cs="Arial"/>
          <w:color w:val="auto"/>
        </w:rPr>
        <w:t xml:space="preserve"> studiów</w:t>
      </w:r>
      <w:r w:rsidR="00ED53F4" w:rsidRPr="008A05E6">
        <w:rPr>
          <w:rFonts w:ascii="Arial" w:hAnsi="Arial" w:cs="Arial"/>
          <w:color w:val="auto"/>
        </w:rPr>
        <w:t>,</w:t>
      </w:r>
      <w:r w:rsidRPr="008A05E6">
        <w:rPr>
          <w:rFonts w:ascii="Arial" w:hAnsi="Arial" w:cs="Arial"/>
          <w:color w:val="auto"/>
        </w:rPr>
        <w:t xml:space="preserve"> </w:t>
      </w:r>
      <w:r w:rsidR="00A1547E" w:rsidRPr="008A05E6">
        <w:rPr>
          <w:rFonts w:ascii="Arial" w:hAnsi="Arial" w:cs="Arial"/>
          <w:color w:val="auto"/>
        </w:rPr>
        <w:t>na</w:t>
      </w:r>
      <w:r w:rsidRPr="008A05E6">
        <w:rPr>
          <w:rFonts w:ascii="Arial" w:hAnsi="Arial" w:cs="Arial"/>
          <w:color w:val="auto"/>
        </w:rPr>
        <w:t xml:space="preserve"> wszystkich </w:t>
      </w:r>
      <w:r w:rsidR="00A1547E" w:rsidRPr="008A05E6">
        <w:rPr>
          <w:rFonts w:ascii="Arial" w:hAnsi="Arial" w:cs="Arial"/>
          <w:color w:val="auto"/>
        </w:rPr>
        <w:t xml:space="preserve">poziomach </w:t>
      </w:r>
      <w:r w:rsidRPr="008A05E6">
        <w:rPr>
          <w:rFonts w:ascii="Arial" w:hAnsi="Arial" w:cs="Arial"/>
          <w:color w:val="auto"/>
        </w:rPr>
        <w:t>kształcenia</w:t>
      </w:r>
      <w:r w:rsidR="00617A5F" w:rsidRPr="008A05E6">
        <w:rPr>
          <w:rFonts w:ascii="Arial" w:hAnsi="Arial" w:cs="Arial"/>
          <w:color w:val="auto"/>
        </w:rPr>
        <w:t xml:space="preserve"> i formach studiów</w:t>
      </w:r>
      <w:r w:rsidRPr="008A05E6">
        <w:rPr>
          <w:rFonts w:ascii="Arial" w:hAnsi="Arial" w:cs="Arial"/>
          <w:color w:val="auto"/>
        </w:rPr>
        <w:t>.</w:t>
      </w:r>
    </w:p>
    <w:p w14:paraId="7293CB53" w14:textId="69F0AE11" w:rsidR="00C938DA" w:rsidRPr="008A05E6" w:rsidRDefault="006D17D5" w:rsidP="008A05E6">
      <w:pPr>
        <w:pStyle w:val="Default"/>
        <w:numPr>
          <w:ilvl w:val="2"/>
          <w:numId w:val="4"/>
        </w:numPr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>Komisja po zakończeniu roku akademickiego formułuje wnioski</w:t>
      </w:r>
      <w:r w:rsidRPr="00E667BC">
        <w:rPr>
          <w:rFonts w:ascii="Arial" w:hAnsi="Arial" w:cs="Arial"/>
          <w:color w:val="auto"/>
        </w:rPr>
        <w:t xml:space="preserve"> doskonalące </w:t>
      </w:r>
      <w:r w:rsidR="00A1547E">
        <w:rPr>
          <w:rFonts w:ascii="Arial" w:hAnsi="Arial" w:cs="Arial"/>
          <w:color w:val="auto"/>
        </w:rPr>
        <w:t>programy studiów</w:t>
      </w:r>
      <w:r w:rsidRPr="00E667BC">
        <w:rPr>
          <w:rFonts w:ascii="Arial" w:hAnsi="Arial" w:cs="Arial"/>
          <w:color w:val="auto"/>
        </w:rPr>
        <w:t xml:space="preserve"> </w:t>
      </w:r>
      <w:r w:rsidR="008527E4" w:rsidRPr="00E667BC">
        <w:rPr>
          <w:rFonts w:ascii="Arial" w:hAnsi="Arial" w:cs="Arial"/>
          <w:color w:val="auto"/>
        </w:rPr>
        <w:t>na podstawie</w:t>
      </w:r>
      <w:r w:rsidRPr="00E667BC">
        <w:rPr>
          <w:rFonts w:ascii="Arial" w:hAnsi="Arial" w:cs="Arial"/>
          <w:color w:val="auto"/>
        </w:rPr>
        <w:t xml:space="preserve">: </w:t>
      </w:r>
    </w:p>
    <w:p w14:paraId="7BF4B77B" w14:textId="43CB079D" w:rsidR="00C938DA" w:rsidRPr="00E667BC" w:rsidRDefault="00C938DA" w:rsidP="00A62F66">
      <w:pPr>
        <w:pStyle w:val="Default"/>
        <w:numPr>
          <w:ilvl w:val="3"/>
          <w:numId w:val="14"/>
        </w:numPr>
        <w:spacing w:line="360" w:lineRule="auto"/>
        <w:ind w:left="1985" w:hanging="425"/>
        <w:jc w:val="both"/>
        <w:rPr>
          <w:rFonts w:ascii="Arial" w:hAnsi="Arial" w:cs="Arial"/>
          <w:b/>
          <w:bCs/>
          <w:color w:val="0070C0"/>
        </w:rPr>
      </w:pPr>
      <w:r w:rsidRPr="00E667BC">
        <w:rPr>
          <w:rFonts w:ascii="Arial" w:hAnsi="Arial" w:cs="Arial"/>
          <w:color w:val="auto"/>
        </w:rPr>
        <w:t xml:space="preserve">weryfikacji zgodności oczekiwań wewnętrznych i zewnętrznych interesariuszy jednostki organizacyjnej z programami </w:t>
      </w:r>
      <w:r w:rsidR="00A1547E">
        <w:rPr>
          <w:rFonts w:ascii="Arial" w:hAnsi="Arial" w:cs="Arial"/>
          <w:color w:val="auto"/>
        </w:rPr>
        <w:t>studiów</w:t>
      </w:r>
      <w:r w:rsidRPr="00E667BC">
        <w:rPr>
          <w:rFonts w:ascii="Arial" w:hAnsi="Arial" w:cs="Arial"/>
          <w:color w:val="auto"/>
        </w:rPr>
        <w:t>,</w:t>
      </w:r>
    </w:p>
    <w:p w14:paraId="672B0CA1" w14:textId="03D1C33D" w:rsidR="00C938DA" w:rsidRPr="00E667BC" w:rsidRDefault="00C938DA" w:rsidP="00A62F66">
      <w:pPr>
        <w:pStyle w:val="Default"/>
        <w:numPr>
          <w:ilvl w:val="3"/>
          <w:numId w:val="14"/>
        </w:numPr>
        <w:spacing w:line="360" w:lineRule="auto"/>
        <w:ind w:left="1985" w:hanging="425"/>
        <w:jc w:val="both"/>
        <w:rPr>
          <w:rFonts w:ascii="Arial" w:hAnsi="Arial" w:cs="Arial"/>
          <w:b/>
          <w:bCs/>
          <w:color w:val="0070C0"/>
        </w:rPr>
      </w:pPr>
      <w:r w:rsidRPr="00E667BC">
        <w:rPr>
          <w:rFonts w:ascii="Arial" w:hAnsi="Arial" w:cs="Arial"/>
          <w:color w:val="auto"/>
        </w:rPr>
        <w:t xml:space="preserve">informacji płynących ze środowiska studenckiego oraz </w:t>
      </w:r>
      <w:r w:rsidR="00D51DF4" w:rsidRPr="00E667BC">
        <w:rPr>
          <w:rFonts w:ascii="Arial" w:hAnsi="Arial" w:cs="Arial"/>
          <w:color w:val="auto"/>
        </w:rPr>
        <w:br/>
      </w:r>
      <w:r w:rsidRPr="00E667BC">
        <w:rPr>
          <w:rFonts w:ascii="Arial" w:hAnsi="Arial" w:cs="Arial"/>
          <w:color w:val="auto"/>
        </w:rPr>
        <w:t>z ankiet</w:t>
      </w:r>
      <w:r w:rsidR="00ED53F4">
        <w:rPr>
          <w:rFonts w:ascii="Arial" w:hAnsi="Arial" w:cs="Arial"/>
          <w:color w:val="auto"/>
        </w:rPr>
        <w:t xml:space="preserve"> dotyczących</w:t>
      </w:r>
      <w:r w:rsidRPr="00E667BC">
        <w:rPr>
          <w:rFonts w:ascii="Arial" w:hAnsi="Arial" w:cs="Arial"/>
          <w:color w:val="auto"/>
        </w:rPr>
        <w:t xml:space="preserve"> realizacji procesu dydaktycznego wykonan</w:t>
      </w:r>
      <w:r w:rsidR="00ED53F4">
        <w:rPr>
          <w:rFonts w:ascii="Arial" w:hAnsi="Arial" w:cs="Arial"/>
          <w:color w:val="auto"/>
        </w:rPr>
        <w:t>ych</w:t>
      </w:r>
      <w:r w:rsidRPr="00E667BC">
        <w:rPr>
          <w:rFonts w:ascii="Arial" w:hAnsi="Arial" w:cs="Arial"/>
          <w:color w:val="auto"/>
        </w:rPr>
        <w:t xml:space="preserve"> </w:t>
      </w:r>
      <w:r w:rsidR="00ED53F4">
        <w:rPr>
          <w:rFonts w:ascii="Arial" w:hAnsi="Arial" w:cs="Arial"/>
          <w:color w:val="auto"/>
        </w:rPr>
        <w:t xml:space="preserve">przez </w:t>
      </w:r>
      <w:r w:rsidRPr="00E667BC">
        <w:rPr>
          <w:rFonts w:ascii="Arial" w:hAnsi="Arial" w:cs="Arial"/>
          <w:color w:val="auto"/>
        </w:rPr>
        <w:t>studentów,</w:t>
      </w:r>
    </w:p>
    <w:p w14:paraId="1B98F3B3" w14:textId="680C6F09" w:rsidR="00C938DA" w:rsidRPr="00E667BC" w:rsidRDefault="00C938DA" w:rsidP="00A62F66">
      <w:pPr>
        <w:pStyle w:val="Default"/>
        <w:numPr>
          <w:ilvl w:val="3"/>
          <w:numId w:val="14"/>
        </w:numPr>
        <w:spacing w:line="360" w:lineRule="auto"/>
        <w:ind w:left="1985" w:hanging="425"/>
        <w:jc w:val="both"/>
        <w:rPr>
          <w:rFonts w:ascii="Arial" w:hAnsi="Arial" w:cs="Arial"/>
          <w:b/>
          <w:bCs/>
          <w:color w:val="0070C0"/>
        </w:rPr>
      </w:pPr>
      <w:r w:rsidRPr="00E667BC">
        <w:rPr>
          <w:rFonts w:ascii="Arial" w:hAnsi="Arial" w:cs="Arial"/>
          <w:color w:val="auto"/>
        </w:rPr>
        <w:t xml:space="preserve">weryfikacji treści programowych poszczególnych przedmiotów </w:t>
      </w:r>
      <w:r w:rsidR="00D51DF4" w:rsidRPr="00E667BC">
        <w:rPr>
          <w:rFonts w:ascii="Arial" w:hAnsi="Arial" w:cs="Arial"/>
          <w:color w:val="auto"/>
        </w:rPr>
        <w:br/>
      </w:r>
      <w:r w:rsidRPr="00E667BC">
        <w:rPr>
          <w:rFonts w:ascii="Arial" w:hAnsi="Arial" w:cs="Arial"/>
          <w:color w:val="auto"/>
        </w:rPr>
        <w:t>z efektami uczenia się, która odbywa się na zasadzie losowego wyboru</w:t>
      </w:r>
      <w:r w:rsidR="005E51E8">
        <w:rPr>
          <w:rFonts w:ascii="Arial" w:hAnsi="Arial" w:cs="Arial"/>
          <w:color w:val="auto"/>
        </w:rPr>
        <w:t xml:space="preserve"> </w:t>
      </w:r>
      <w:r w:rsidRPr="00E667BC">
        <w:rPr>
          <w:rFonts w:ascii="Arial" w:hAnsi="Arial" w:cs="Arial"/>
          <w:color w:val="auto"/>
        </w:rPr>
        <w:t xml:space="preserve">minimum </w:t>
      </w:r>
      <w:r w:rsidR="00D51DF4" w:rsidRPr="00E667BC">
        <w:rPr>
          <w:rFonts w:ascii="Arial" w:hAnsi="Arial" w:cs="Arial"/>
          <w:color w:val="auto"/>
        </w:rPr>
        <w:t>dwóch prac</w:t>
      </w:r>
      <w:r w:rsidR="005E51E8">
        <w:rPr>
          <w:rFonts w:ascii="Arial" w:hAnsi="Arial" w:cs="Arial"/>
          <w:color w:val="auto"/>
        </w:rPr>
        <w:t xml:space="preserve"> </w:t>
      </w:r>
      <w:r w:rsidRPr="00E667BC">
        <w:rPr>
          <w:rFonts w:ascii="Arial" w:hAnsi="Arial" w:cs="Arial"/>
          <w:color w:val="auto"/>
        </w:rPr>
        <w:t>egzaminacyjnych</w:t>
      </w:r>
      <w:r w:rsidR="005E51E8">
        <w:rPr>
          <w:rFonts w:ascii="Arial" w:hAnsi="Arial" w:cs="Arial"/>
          <w:color w:val="auto"/>
        </w:rPr>
        <w:t xml:space="preserve">, </w:t>
      </w:r>
      <w:r w:rsidRPr="00E667BC">
        <w:rPr>
          <w:rFonts w:ascii="Arial" w:hAnsi="Arial" w:cs="Arial"/>
          <w:color w:val="auto"/>
        </w:rPr>
        <w:t>projektowych</w:t>
      </w:r>
      <w:r w:rsidR="005E51E8">
        <w:rPr>
          <w:rFonts w:ascii="Arial" w:hAnsi="Arial" w:cs="Arial"/>
          <w:color w:val="auto"/>
        </w:rPr>
        <w:t xml:space="preserve">, </w:t>
      </w:r>
      <w:r w:rsidRPr="00E667BC">
        <w:rPr>
          <w:rFonts w:ascii="Arial" w:hAnsi="Arial" w:cs="Arial"/>
          <w:color w:val="auto"/>
        </w:rPr>
        <w:t>przejściowych</w:t>
      </w:r>
      <w:r w:rsidR="005E51E8">
        <w:rPr>
          <w:rFonts w:ascii="Arial" w:hAnsi="Arial" w:cs="Arial"/>
          <w:color w:val="auto"/>
        </w:rPr>
        <w:t xml:space="preserve"> itp.</w:t>
      </w:r>
      <w:r w:rsidRPr="00E667BC">
        <w:rPr>
          <w:rFonts w:ascii="Arial" w:hAnsi="Arial" w:cs="Arial"/>
          <w:color w:val="auto"/>
        </w:rPr>
        <w:t xml:space="preserve"> sprawdzanych pod kątem zgodności pytań </w:t>
      </w:r>
      <w:r w:rsidR="00C126E0">
        <w:rPr>
          <w:rFonts w:ascii="Arial" w:hAnsi="Arial" w:cs="Arial"/>
          <w:color w:val="auto"/>
        </w:rPr>
        <w:br/>
      </w:r>
      <w:r w:rsidRPr="00E667BC">
        <w:rPr>
          <w:rFonts w:ascii="Arial" w:hAnsi="Arial" w:cs="Arial"/>
          <w:color w:val="auto"/>
        </w:rPr>
        <w:t>i struktury z efektami uczenia się zapisanymi w sylabusach</w:t>
      </w:r>
      <w:r w:rsidR="00ED53F4">
        <w:rPr>
          <w:rFonts w:ascii="Arial" w:hAnsi="Arial" w:cs="Arial"/>
          <w:color w:val="auto"/>
        </w:rPr>
        <w:t xml:space="preserve">/kartach </w:t>
      </w:r>
      <w:r w:rsidRPr="00E667BC">
        <w:rPr>
          <w:rFonts w:ascii="Arial" w:hAnsi="Arial" w:cs="Arial"/>
          <w:color w:val="auto"/>
        </w:rPr>
        <w:t>przedmiotu. Weryfikacji podlega do 20% przedmiotów na danym kierunku.</w:t>
      </w:r>
    </w:p>
    <w:p w14:paraId="0E85C46B" w14:textId="6170987C" w:rsidR="00617A5F" w:rsidRPr="008A05E6" w:rsidRDefault="00617A5F" w:rsidP="00617A5F">
      <w:pPr>
        <w:pStyle w:val="Default"/>
        <w:numPr>
          <w:ilvl w:val="2"/>
          <w:numId w:val="4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617A5F">
        <w:rPr>
          <w:rFonts w:ascii="Arial" w:hAnsi="Arial" w:cs="Arial"/>
          <w:color w:val="auto"/>
        </w:rPr>
        <w:t>Za wdrożenie</w:t>
      </w:r>
      <w:r>
        <w:rPr>
          <w:rFonts w:ascii="Arial" w:hAnsi="Arial" w:cs="Arial"/>
          <w:color w:val="auto"/>
        </w:rPr>
        <w:t xml:space="preserve"> p</w:t>
      </w:r>
      <w:r w:rsidRPr="00617A5F">
        <w:rPr>
          <w:rFonts w:ascii="Arial" w:hAnsi="Arial" w:cs="Arial"/>
          <w:color w:val="auto"/>
        </w:rPr>
        <w:t>lanu doskonalenia</w:t>
      </w:r>
      <w:r w:rsidR="006D7804">
        <w:rPr>
          <w:rFonts w:ascii="Arial" w:hAnsi="Arial" w:cs="Arial"/>
          <w:color w:val="auto"/>
        </w:rPr>
        <w:t xml:space="preserve"> </w:t>
      </w:r>
      <w:r w:rsidR="006D7804" w:rsidRPr="00617A5F">
        <w:rPr>
          <w:rFonts w:ascii="Arial" w:hAnsi="Arial" w:cs="Arial"/>
          <w:color w:val="auto"/>
        </w:rPr>
        <w:t>programów studiów</w:t>
      </w:r>
      <w:r w:rsidR="00BE77E2" w:rsidRPr="008A05E6">
        <w:rPr>
          <w:rFonts w:ascii="Arial" w:hAnsi="Arial" w:cs="Arial"/>
          <w:color w:val="auto"/>
        </w:rPr>
        <w:t xml:space="preserve">, w przypadku </w:t>
      </w:r>
      <w:r w:rsidR="00786A01" w:rsidRPr="008A05E6">
        <w:rPr>
          <w:rFonts w:ascii="Arial" w:hAnsi="Arial" w:cs="Arial"/>
          <w:color w:val="auto"/>
        </w:rPr>
        <w:t xml:space="preserve">uzyskania </w:t>
      </w:r>
      <w:r w:rsidR="00BE77E2" w:rsidRPr="008A05E6">
        <w:rPr>
          <w:rFonts w:ascii="Arial" w:hAnsi="Arial" w:cs="Arial"/>
          <w:color w:val="auto"/>
        </w:rPr>
        <w:t>pozytywnej opinii właściwej</w:t>
      </w:r>
      <w:r w:rsidR="004C28EA" w:rsidRPr="008A05E6">
        <w:rPr>
          <w:rFonts w:ascii="Arial" w:hAnsi="Arial" w:cs="Arial"/>
          <w:color w:val="auto"/>
        </w:rPr>
        <w:t xml:space="preserve"> rady programowej,</w:t>
      </w:r>
      <w:r w:rsidRPr="008A05E6">
        <w:rPr>
          <w:rFonts w:ascii="Arial" w:hAnsi="Arial" w:cs="Arial"/>
          <w:color w:val="auto"/>
        </w:rPr>
        <w:t xml:space="preserve"> odpowiada kierownik dydaktyczny.</w:t>
      </w:r>
    </w:p>
    <w:p w14:paraId="2CA3B64E" w14:textId="2F41D444" w:rsidR="00AB5675" w:rsidRPr="008A05E6" w:rsidRDefault="006D17D5" w:rsidP="006D7804">
      <w:pPr>
        <w:pStyle w:val="Default"/>
        <w:numPr>
          <w:ilvl w:val="2"/>
          <w:numId w:val="4"/>
        </w:numPr>
        <w:spacing w:line="360" w:lineRule="auto"/>
        <w:ind w:left="1560"/>
        <w:jc w:val="both"/>
        <w:rPr>
          <w:rFonts w:ascii="Arial" w:hAnsi="Arial" w:cs="Arial"/>
          <w:b/>
          <w:bCs/>
          <w:color w:val="0070C0"/>
        </w:rPr>
      </w:pPr>
      <w:r w:rsidRPr="008A05E6">
        <w:rPr>
          <w:rFonts w:ascii="Arial" w:hAnsi="Arial" w:cs="Arial"/>
          <w:color w:val="auto"/>
        </w:rPr>
        <w:t xml:space="preserve">Zmiany doskonalące </w:t>
      </w:r>
      <w:r w:rsidR="00A1547E" w:rsidRPr="008A05E6">
        <w:rPr>
          <w:rFonts w:ascii="Arial" w:hAnsi="Arial" w:cs="Arial"/>
          <w:color w:val="auto"/>
        </w:rPr>
        <w:t xml:space="preserve">programy studiów </w:t>
      </w:r>
      <w:r w:rsidRPr="008A05E6">
        <w:rPr>
          <w:rFonts w:ascii="Arial" w:hAnsi="Arial" w:cs="Arial"/>
          <w:color w:val="auto"/>
        </w:rPr>
        <w:t>na kierunk</w:t>
      </w:r>
      <w:r w:rsidR="00ED53F4" w:rsidRPr="008A05E6">
        <w:rPr>
          <w:rFonts w:ascii="Arial" w:hAnsi="Arial" w:cs="Arial"/>
          <w:color w:val="auto"/>
        </w:rPr>
        <w:t>ach</w:t>
      </w:r>
      <w:r w:rsidR="00C126E0"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 xml:space="preserve">odbywają się zgodnie z właściwą uchwałą </w:t>
      </w:r>
      <w:r w:rsidR="00A20008" w:rsidRPr="008A05E6">
        <w:rPr>
          <w:rFonts w:ascii="Arial" w:hAnsi="Arial" w:cs="Arial"/>
          <w:color w:val="auto"/>
        </w:rPr>
        <w:t>S</w:t>
      </w:r>
      <w:r w:rsidRPr="008A05E6">
        <w:rPr>
          <w:rFonts w:ascii="Arial" w:hAnsi="Arial" w:cs="Arial"/>
          <w:color w:val="auto"/>
        </w:rPr>
        <w:t xml:space="preserve">enatu </w:t>
      </w:r>
      <w:r w:rsidR="005E51E8" w:rsidRPr="008A05E6">
        <w:rPr>
          <w:rFonts w:ascii="Arial" w:hAnsi="Arial" w:cs="Arial"/>
          <w:color w:val="auto"/>
        </w:rPr>
        <w:t>P</w:t>
      </w:r>
      <w:r w:rsidR="00A20008" w:rsidRPr="008A05E6">
        <w:rPr>
          <w:rFonts w:ascii="Arial" w:hAnsi="Arial" w:cs="Arial"/>
          <w:color w:val="auto"/>
        </w:rPr>
        <w:t xml:space="preserve">olitechniki </w:t>
      </w:r>
      <w:r w:rsidR="005E51E8" w:rsidRPr="008A05E6">
        <w:rPr>
          <w:rFonts w:ascii="Arial" w:hAnsi="Arial" w:cs="Arial"/>
          <w:color w:val="auto"/>
        </w:rPr>
        <w:t>Cz</w:t>
      </w:r>
      <w:r w:rsidR="00A20008" w:rsidRPr="008A05E6">
        <w:rPr>
          <w:rFonts w:ascii="Arial" w:hAnsi="Arial" w:cs="Arial"/>
          <w:color w:val="auto"/>
        </w:rPr>
        <w:t>ęstochowskiej</w:t>
      </w:r>
      <w:r w:rsidR="005E51E8" w:rsidRPr="008A05E6">
        <w:rPr>
          <w:rFonts w:ascii="Arial" w:hAnsi="Arial" w:cs="Arial"/>
          <w:color w:val="auto"/>
        </w:rPr>
        <w:t xml:space="preserve"> </w:t>
      </w:r>
      <w:r w:rsidRPr="008A05E6">
        <w:rPr>
          <w:rFonts w:ascii="Arial" w:hAnsi="Arial" w:cs="Arial"/>
          <w:color w:val="auto"/>
        </w:rPr>
        <w:t>w</w:t>
      </w:r>
      <w:r w:rsidR="00A20008" w:rsidRPr="008A05E6">
        <w:rPr>
          <w:rFonts w:ascii="Arial" w:hAnsi="Arial" w:cs="Arial"/>
          <w:color w:val="auto"/>
        </w:rPr>
        <w:t> </w:t>
      </w:r>
      <w:r w:rsidRPr="008A05E6">
        <w:rPr>
          <w:rFonts w:ascii="Arial" w:hAnsi="Arial" w:cs="Arial"/>
          <w:color w:val="auto"/>
        </w:rPr>
        <w:t>sprawie warunków</w:t>
      </w:r>
      <w:r w:rsidR="009F3C27" w:rsidRPr="008A05E6">
        <w:rPr>
          <w:rFonts w:ascii="Arial" w:hAnsi="Arial" w:cs="Arial"/>
          <w:color w:val="auto"/>
        </w:rPr>
        <w:t>,</w:t>
      </w:r>
      <w:r w:rsidRPr="008A05E6">
        <w:rPr>
          <w:rFonts w:ascii="Arial" w:hAnsi="Arial" w:cs="Arial"/>
          <w:color w:val="auto"/>
        </w:rPr>
        <w:t xml:space="preserve"> jakim powinny odpowiadać </w:t>
      </w:r>
      <w:r w:rsidR="00A1547E" w:rsidRPr="008A05E6">
        <w:rPr>
          <w:rFonts w:ascii="Arial" w:hAnsi="Arial" w:cs="Arial"/>
          <w:color w:val="auto"/>
        </w:rPr>
        <w:t>programy studiów</w:t>
      </w:r>
      <w:r w:rsidRPr="008A05E6">
        <w:rPr>
          <w:rFonts w:ascii="Arial" w:hAnsi="Arial" w:cs="Arial"/>
          <w:color w:val="auto"/>
        </w:rPr>
        <w:t>.</w:t>
      </w:r>
    </w:p>
    <w:p w14:paraId="2E847CD5" w14:textId="281B31F1" w:rsidR="004B61F7" w:rsidRPr="008A05E6" w:rsidRDefault="006D17D5" w:rsidP="00E667B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8A05E6">
        <w:rPr>
          <w:rFonts w:ascii="Arial" w:hAnsi="Arial" w:cs="Arial"/>
          <w:b/>
          <w:bCs/>
          <w:color w:val="00B0F0"/>
        </w:rPr>
        <w:t>6. DOKUMENTY ZWIĄZANE Z PROCEDURĄ</w:t>
      </w:r>
    </w:p>
    <w:p w14:paraId="2BB5C7B4" w14:textId="69150422" w:rsidR="004B61F7" w:rsidRPr="008A05E6" w:rsidRDefault="006D17D5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</w:rPr>
        <w:t xml:space="preserve">Regulamin </w:t>
      </w:r>
      <w:r w:rsidRPr="008A05E6">
        <w:rPr>
          <w:rFonts w:ascii="Arial" w:hAnsi="Arial" w:cs="Arial"/>
          <w:color w:val="auto"/>
        </w:rPr>
        <w:t>studiów</w:t>
      </w:r>
      <w:r w:rsidR="00CD5F1A" w:rsidRPr="008A05E6">
        <w:rPr>
          <w:rFonts w:ascii="Arial" w:hAnsi="Arial" w:cs="Arial"/>
          <w:color w:val="auto"/>
        </w:rPr>
        <w:t xml:space="preserve"> </w:t>
      </w:r>
      <w:r w:rsidR="00CD5F1A" w:rsidRPr="008A05E6">
        <w:rPr>
          <w:rFonts w:ascii="Arial" w:hAnsi="Arial" w:cs="Arial"/>
        </w:rPr>
        <w:t>Politechniki Częstochowskiej</w:t>
      </w:r>
      <w:r w:rsidR="00E57B56" w:rsidRPr="008A05E6">
        <w:rPr>
          <w:rFonts w:ascii="Arial" w:hAnsi="Arial" w:cs="Arial"/>
          <w:color w:val="auto"/>
        </w:rPr>
        <w:t>,</w:t>
      </w:r>
    </w:p>
    <w:p w14:paraId="77BB1370" w14:textId="605324B9" w:rsidR="004B61F7" w:rsidRPr="008A05E6" w:rsidRDefault="006D17D5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>Regulamin szkoły doktorskiej</w:t>
      </w:r>
      <w:r w:rsidR="008B658C" w:rsidRPr="008A05E6">
        <w:rPr>
          <w:rFonts w:ascii="Arial" w:hAnsi="Arial" w:cs="Arial"/>
          <w:color w:val="auto"/>
        </w:rPr>
        <w:t xml:space="preserve"> Politechniki Częstochowskiej</w:t>
      </w:r>
      <w:r w:rsidR="00E57B56" w:rsidRPr="008A05E6">
        <w:rPr>
          <w:rFonts w:ascii="Arial" w:hAnsi="Arial" w:cs="Arial"/>
          <w:color w:val="auto"/>
        </w:rPr>
        <w:t>,</w:t>
      </w:r>
    </w:p>
    <w:p w14:paraId="5EE5A1BA" w14:textId="103C9458" w:rsidR="004B61F7" w:rsidRPr="008A05E6" w:rsidRDefault="006D17D5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A05E6">
        <w:rPr>
          <w:rFonts w:ascii="Arial" w:hAnsi="Arial" w:cs="Arial"/>
          <w:color w:val="auto"/>
        </w:rPr>
        <w:t xml:space="preserve">Regulamin studiów </w:t>
      </w:r>
      <w:r w:rsidR="00714B37" w:rsidRPr="008A05E6">
        <w:rPr>
          <w:rFonts w:ascii="Arial" w:hAnsi="Arial" w:cs="Arial"/>
          <w:color w:val="auto"/>
        </w:rPr>
        <w:t>podyplomowych</w:t>
      </w:r>
      <w:r w:rsidR="00E57B56" w:rsidRPr="008A05E6">
        <w:rPr>
          <w:rFonts w:ascii="Arial" w:hAnsi="Arial" w:cs="Arial"/>
          <w:color w:val="auto"/>
        </w:rPr>
        <w:t>,</w:t>
      </w:r>
    </w:p>
    <w:p w14:paraId="2A7A4818" w14:textId="16E691E7" w:rsidR="004B61F7" w:rsidRPr="00E667BC" w:rsidRDefault="00714B37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E667BC">
        <w:rPr>
          <w:rFonts w:ascii="Arial" w:hAnsi="Arial" w:cs="Arial"/>
          <w:color w:val="auto"/>
        </w:rPr>
        <w:t>Wytyczne Statu</w:t>
      </w:r>
      <w:r w:rsidR="0068021D">
        <w:rPr>
          <w:rFonts w:ascii="Arial" w:hAnsi="Arial" w:cs="Arial"/>
          <w:color w:val="auto"/>
        </w:rPr>
        <w:t>t</w:t>
      </w:r>
      <w:r w:rsidRPr="00E667BC">
        <w:rPr>
          <w:rFonts w:ascii="Arial" w:hAnsi="Arial" w:cs="Arial"/>
          <w:color w:val="auto"/>
        </w:rPr>
        <w:t>u</w:t>
      </w:r>
      <w:r w:rsidR="006D17D5" w:rsidRPr="00E667BC">
        <w:rPr>
          <w:rFonts w:ascii="Arial" w:hAnsi="Arial" w:cs="Arial"/>
          <w:color w:val="auto"/>
        </w:rPr>
        <w:t xml:space="preserve"> </w:t>
      </w:r>
      <w:r w:rsidR="0068021D">
        <w:rPr>
          <w:rFonts w:ascii="Arial" w:hAnsi="Arial" w:cs="Arial"/>
          <w:color w:val="auto"/>
        </w:rPr>
        <w:t xml:space="preserve">PCz </w:t>
      </w:r>
      <w:r w:rsidR="006D17D5" w:rsidRPr="00E667BC">
        <w:rPr>
          <w:rFonts w:ascii="Arial" w:hAnsi="Arial" w:cs="Arial"/>
          <w:color w:val="auto"/>
        </w:rPr>
        <w:t xml:space="preserve">w </w:t>
      </w:r>
      <w:r w:rsidRPr="00E667BC">
        <w:rPr>
          <w:rFonts w:ascii="Arial" w:hAnsi="Arial" w:cs="Arial"/>
          <w:color w:val="auto"/>
        </w:rPr>
        <w:t>sprawie</w:t>
      </w:r>
      <w:r w:rsidR="006D17D5" w:rsidRPr="00E667BC">
        <w:rPr>
          <w:rFonts w:ascii="Arial" w:hAnsi="Arial" w:cs="Arial"/>
          <w:color w:val="auto"/>
        </w:rPr>
        <w:t xml:space="preserve"> efektów uczelnia się i programów studiów</w:t>
      </w:r>
      <w:r w:rsidR="00E57B56" w:rsidRPr="00E667BC">
        <w:rPr>
          <w:rFonts w:ascii="Arial" w:hAnsi="Arial" w:cs="Arial"/>
          <w:color w:val="auto"/>
        </w:rPr>
        <w:t>,</w:t>
      </w:r>
    </w:p>
    <w:p w14:paraId="302C8D4C" w14:textId="273C0566" w:rsidR="004B61F7" w:rsidRDefault="006D17D5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E667BC">
        <w:rPr>
          <w:rFonts w:ascii="Arial" w:hAnsi="Arial" w:cs="Arial"/>
          <w:color w:val="auto"/>
        </w:rPr>
        <w:t xml:space="preserve">Wytyczne w sprawie </w:t>
      </w:r>
      <w:r w:rsidR="00AF4D82">
        <w:rPr>
          <w:rFonts w:ascii="Arial" w:hAnsi="Arial" w:cs="Arial"/>
          <w:color w:val="auto"/>
        </w:rPr>
        <w:t>S</w:t>
      </w:r>
      <w:r w:rsidRPr="00E667BC">
        <w:rPr>
          <w:rFonts w:ascii="Arial" w:hAnsi="Arial" w:cs="Arial"/>
          <w:color w:val="auto"/>
        </w:rPr>
        <w:t>ylabus</w:t>
      </w:r>
      <w:r w:rsidR="005636C9">
        <w:rPr>
          <w:rFonts w:ascii="Arial" w:hAnsi="Arial" w:cs="Arial"/>
          <w:color w:val="auto"/>
        </w:rPr>
        <w:t>a</w:t>
      </w:r>
      <w:r w:rsidR="00617A5F">
        <w:rPr>
          <w:rFonts w:ascii="Arial" w:hAnsi="Arial" w:cs="Arial"/>
          <w:color w:val="auto"/>
        </w:rPr>
        <w:t>/</w:t>
      </w:r>
      <w:r w:rsidR="00AF4D82">
        <w:rPr>
          <w:rFonts w:ascii="Arial" w:hAnsi="Arial" w:cs="Arial"/>
          <w:color w:val="auto"/>
        </w:rPr>
        <w:t>K</w:t>
      </w:r>
      <w:r w:rsidR="0068021D" w:rsidRPr="00E667BC">
        <w:rPr>
          <w:rFonts w:ascii="Arial" w:hAnsi="Arial" w:cs="Arial"/>
          <w:color w:val="auto"/>
        </w:rPr>
        <w:t>art</w:t>
      </w:r>
      <w:r w:rsidR="00617A5F">
        <w:rPr>
          <w:rFonts w:ascii="Arial" w:hAnsi="Arial" w:cs="Arial"/>
          <w:color w:val="auto"/>
        </w:rPr>
        <w:t>y</w:t>
      </w:r>
      <w:r w:rsidRPr="00E667BC">
        <w:rPr>
          <w:rFonts w:ascii="Arial" w:hAnsi="Arial" w:cs="Arial"/>
          <w:color w:val="auto"/>
        </w:rPr>
        <w:t xml:space="preserve"> przedmiotu</w:t>
      </w:r>
      <w:r w:rsidR="00E57B56" w:rsidRPr="00E667BC">
        <w:rPr>
          <w:rFonts w:ascii="Arial" w:hAnsi="Arial" w:cs="Arial"/>
          <w:color w:val="auto"/>
        </w:rPr>
        <w:t>,</w:t>
      </w:r>
    </w:p>
    <w:p w14:paraId="094E373B" w14:textId="3C1ECF29" w:rsidR="0068021D" w:rsidRPr="00E667BC" w:rsidRDefault="0068021D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Uchwała </w:t>
      </w:r>
      <w:r w:rsidR="00A20008">
        <w:rPr>
          <w:rFonts w:ascii="Arial" w:hAnsi="Arial" w:cs="Arial"/>
          <w:color w:val="auto"/>
        </w:rPr>
        <w:t>S</w:t>
      </w:r>
      <w:r w:rsidR="00CD5F1A">
        <w:rPr>
          <w:rFonts w:ascii="Arial" w:hAnsi="Arial" w:cs="Arial"/>
          <w:color w:val="auto"/>
        </w:rPr>
        <w:t xml:space="preserve">enatu </w:t>
      </w:r>
      <w:r w:rsidR="00A20008">
        <w:rPr>
          <w:rFonts w:ascii="Arial" w:hAnsi="Arial" w:cs="Arial"/>
          <w:color w:val="auto"/>
        </w:rPr>
        <w:t>Politechniki Częstochowskiej</w:t>
      </w:r>
      <w:r w:rsidR="00CD5F1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 sprawie nowych wytycznych </w:t>
      </w:r>
      <w:r w:rsidR="005E1FA4">
        <w:rPr>
          <w:rFonts w:ascii="Arial" w:hAnsi="Arial" w:cs="Arial"/>
          <w:color w:val="auto"/>
        </w:rPr>
        <w:t>dotyczących wymagań w zakresie tworzenia i dokonywania zmian w</w:t>
      </w:r>
      <w:r w:rsidR="00A20008">
        <w:rPr>
          <w:rFonts w:ascii="Arial" w:hAnsi="Arial" w:cs="Arial"/>
          <w:color w:val="auto"/>
        </w:rPr>
        <w:t> </w:t>
      </w:r>
      <w:r w:rsidR="005E1FA4">
        <w:rPr>
          <w:rFonts w:ascii="Arial" w:hAnsi="Arial" w:cs="Arial"/>
          <w:color w:val="auto"/>
        </w:rPr>
        <w:t>programach studiów pierwszego i drugiego stopnia,</w:t>
      </w:r>
    </w:p>
    <w:p w14:paraId="6FE58480" w14:textId="04FE2719" w:rsidR="004B61F7" w:rsidRPr="00E667BC" w:rsidRDefault="006D17D5" w:rsidP="00A20008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E667BC">
        <w:rPr>
          <w:rFonts w:ascii="Arial" w:hAnsi="Arial" w:cs="Arial"/>
          <w:color w:val="auto"/>
        </w:rPr>
        <w:t>PU</w:t>
      </w:r>
      <w:r w:rsidR="00C95754" w:rsidRPr="00E667BC">
        <w:rPr>
          <w:rFonts w:ascii="Arial" w:hAnsi="Arial" w:cs="Arial"/>
          <w:color w:val="auto"/>
        </w:rPr>
        <w:t>-</w:t>
      </w:r>
      <w:r w:rsidRPr="00E667BC">
        <w:rPr>
          <w:rFonts w:ascii="Arial" w:hAnsi="Arial" w:cs="Arial"/>
          <w:color w:val="auto"/>
        </w:rPr>
        <w:t xml:space="preserve">4 Nadzór nad zapisami </w:t>
      </w:r>
      <w:r w:rsidR="00C93091" w:rsidRPr="009D78F1">
        <w:rPr>
          <w:rFonts w:ascii="Arial" w:hAnsi="Arial" w:cs="Arial"/>
          <w:color w:val="auto"/>
        </w:rPr>
        <w:t xml:space="preserve">Uczelnianego </w:t>
      </w:r>
      <w:r w:rsidRPr="00E667BC">
        <w:rPr>
          <w:rFonts w:ascii="Arial" w:hAnsi="Arial" w:cs="Arial"/>
          <w:color w:val="auto"/>
        </w:rPr>
        <w:t>Systemu Zapewnienia Jakości Kształcenia</w:t>
      </w:r>
      <w:r w:rsidR="00E57B56" w:rsidRPr="00E667BC">
        <w:rPr>
          <w:rFonts w:ascii="Arial" w:hAnsi="Arial" w:cs="Arial"/>
          <w:color w:val="auto"/>
        </w:rPr>
        <w:t>.</w:t>
      </w:r>
    </w:p>
    <w:p w14:paraId="53191E35" w14:textId="77777777" w:rsidR="004B61F7" w:rsidRPr="00913C64" w:rsidRDefault="006D17D5" w:rsidP="00E667B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913C64">
        <w:rPr>
          <w:rFonts w:ascii="Arial" w:hAnsi="Arial" w:cs="Arial"/>
          <w:b/>
          <w:bCs/>
          <w:color w:val="00B0F0"/>
        </w:rPr>
        <w:t xml:space="preserve">7. ZAŁĄCZNIKI </w:t>
      </w:r>
    </w:p>
    <w:p w14:paraId="05A8ACE7" w14:textId="029451F2" w:rsidR="004B61F7" w:rsidRPr="00E667BC" w:rsidRDefault="00CC1E21" w:rsidP="00A20008">
      <w:pPr>
        <w:numPr>
          <w:ilvl w:val="0"/>
          <w:numId w:val="1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667BC">
        <w:rPr>
          <w:rFonts w:ascii="Arial" w:hAnsi="Arial" w:cs="Arial"/>
          <w:sz w:val="24"/>
          <w:szCs w:val="24"/>
        </w:rPr>
        <w:t xml:space="preserve">Załącznik </w:t>
      </w:r>
      <w:r w:rsidR="006D17D5" w:rsidRPr="00E667BC">
        <w:rPr>
          <w:rFonts w:ascii="Arial" w:hAnsi="Arial" w:cs="Arial"/>
          <w:sz w:val="24"/>
          <w:szCs w:val="24"/>
        </w:rPr>
        <w:t>Z1</w:t>
      </w:r>
      <w:r w:rsidR="00C95754" w:rsidRPr="00E667BC">
        <w:rPr>
          <w:rFonts w:ascii="Arial" w:hAnsi="Arial" w:cs="Arial"/>
          <w:sz w:val="24"/>
          <w:szCs w:val="24"/>
        </w:rPr>
        <w:t>/</w:t>
      </w:r>
      <w:r w:rsidR="006D17D5" w:rsidRPr="00E667BC">
        <w:rPr>
          <w:rFonts w:ascii="Arial" w:hAnsi="Arial" w:cs="Arial"/>
          <w:sz w:val="24"/>
          <w:szCs w:val="24"/>
        </w:rPr>
        <w:t>PU</w:t>
      </w:r>
      <w:r w:rsidR="00C95754" w:rsidRPr="00E667BC">
        <w:rPr>
          <w:rFonts w:ascii="Arial" w:hAnsi="Arial" w:cs="Arial"/>
          <w:sz w:val="24"/>
          <w:szCs w:val="24"/>
        </w:rPr>
        <w:t>-</w:t>
      </w:r>
      <w:r w:rsidR="005E51E8">
        <w:rPr>
          <w:rFonts w:ascii="Arial" w:hAnsi="Arial" w:cs="Arial"/>
          <w:sz w:val="24"/>
          <w:szCs w:val="24"/>
        </w:rPr>
        <w:t>9</w:t>
      </w:r>
      <w:r w:rsidR="006D17D5" w:rsidRPr="00E667BC">
        <w:rPr>
          <w:rFonts w:ascii="Arial" w:hAnsi="Arial" w:cs="Arial"/>
          <w:sz w:val="24"/>
          <w:szCs w:val="24"/>
        </w:rPr>
        <w:t xml:space="preserve"> Karta doskonalenia przedmiotu</w:t>
      </w:r>
      <w:r w:rsidRPr="00E667BC">
        <w:rPr>
          <w:rFonts w:ascii="Arial" w:hAnsi="Arial" w:cs="Arial"/>
          <w:sz w:val="24"/>
          <w:szCs w:val="24"/>
        </w:rPr>
        <w:t>.</w:t>
      </w:r>
    </w:p>
    <w:p w14:paraId="4B8726D7" w14:textId="0F185EA0" w:rsidR="004B61F7" w:rsidRPr="00617A5F" w:rsidRDefault="00CC1E21" w:rsidP="00A20008">
      <w:pPr>
        <w:numPr>
          <w:ilvl w:val="0"/>
          <w:numId w:val="1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617A5F">
        <w:rPr>
          <w:rFonts w:ascii="Arial" w:hAnsi="Arial" w:cs="Arial"/>
          <w:sz w:val="24"/>
          <w:szCs w:val="24"/>
        </w:rPr>
        <w:t xml:space="preserve">Załącznik </w:t>
      </w:r>
      <w:r w:rsidR="006D17D5" w:rsidRPr="00617A5F">
        <w:rPr>
          <w:rFonts w:ascii="Arial" w:hAnsi="Arial" w:cs="Arial"/>
          <w:color w:val="000000"/>
          <w:sz w:val="24"/>
          <w:szCs w:val="24"/>
        </w:rPr>
        <w:t>Z2</w:t>
      </w:r>
      <w:r w:rsidR="00C95754" w:rsidRPr="00617A5F">
        <w:rPr>
          <w:rFonts w:ascii="Arial" w:hAnsi="Arial" w:cs="Arial"/>
          <w:color w:val="000000"/>
          <w:sz w:val="24"/>
          <w:szCs w:val="24"/>
        </w:rPr>
        <w:t>/</w:t>
      </w:r>
      <w:r w:rsidR="006D17D5" w:rsidRPr="00617A5F">
        <w:rPr>
          <w:rFonts w:ascii="Arial" w:hAnsi="Arial" w:cs="Arial"/>
          <w:color w:val="000000"/>
          <w:sz w:val="24"/>
          <w:szCs w:val="24"/>
        </w:rPr>
        <w:t>PU</w:t>
      </w:r>
      <w:r w:rsidR="00C95754" w:rsidRPr="00617A5F">
        <w:rPr>
          <w:rFonts w:ascii="Arial" w:hAnsi="Arial" w:cs="Arial"/>
          <w:color w:val="000000"/>
          <w:sz w:val="24"/>
          <w:szCs w:val="24"/>
        </w:rPr>
        <w:t>-</w:t>
      </w:r>
      <w:r w:rsidR="005E51E8" w:rsidRPr="00617A5F">
        <w:rPr>
          <w:rFonts w:ascii="Arial" w:hAnsi="Arial" w:cs="Arial"/>
          <w:color w:val="000000"/>
          <w:sz w:val="24"/>
          <w:szCs w:val="24"/>
        </w:rPr>
        <w:t>9</w:t>
      </w:r>
      <w:r w:rsidR="006D17D5" w:rsidRPr="00617A5F">
        <w:rPr>
          <w:rFonts w:ascii="Arial" w:hAnsi="Arial" w:cs="Arial"/>
          <w:color w:val="000000"/>
          <w:sz w:val="24"/>
          <w:szCs w:val="24"/>
        </w:rPr>
        <w:t xml:space="preserve"> Plan doskonalenia programów </w:t>
      </w:r>
      <w:r w:rsidR="0051128E" w:rsidRPr="00617A5F">
        <w:rPr>
          <w:rFonts w:ascii="Arial" w:hAnsi="Arial" w:cs="Arial"/>
          <w:color w:val="000000"/>
          <w:sz w:val="24"/>
          <w:szCs w:val="24"/>
        </w:rPr>
        <w:t>studiów</w:t>
      </w:r>
      <w:r w:rsidR="006D17D5" w:rsidRPr="00617A5F">
        <w:rPr>
          <w:rFonts w:ascii="Arial" w:hAnsi="Arial" w:cs="Arial"/>
          <w:color w:val="000000"/>
          <w:sz w:val="24"/>
          <w:szCs w:val="24"/>
        </w:rPr>
        <w:t>.</w:t>
      </w:r>
    </w:p>
    <w:p w14:paraId="2066909E" w14:textId="65141914" w:rsidR="005E1FA4" w:rsidRPr="00617A5F" w:rsidRDefault="005E1FA4" w:rsidP="00A20008">
      <w:pPr>
        <w:numPr>
          <w:ilvl w:val="0"/>
          <w:numId w:val="1"/>
        </w:numPr>
        <w:tabs>
          <w:tab w:val="clear" w:pos="720"/>
          <w:tab w:val="left" w:pos="709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617A5F">
        <w:rPr>
          <w:rFonts w:ascii="Arial" w:hAnsi="Arial" w:cs="Arial"/>
          <w:sz w:val="24"/>
          <w:szCs w:val="24"/>
        </w:rPr>
        <w:t>Załącznik Z3/PU-9 Rejestr ewidencji zastępstw i przenoszenia zajęć</w:t>
      </w:r>
      <w:r w:rsidR="00CD5F1A">
        <w:rPr>
          <w:rFonts w:ascii="Arial" w:hAnsi="Arial" w:cs="Arial"/>
          <w:sz w:val="24"/>
          <w:szCs w:val="24"/>
        </w:rPr>
        <w:t>.</w:t>
      </w:r>
    </w:p>
    <w:p w14:paraId="57FF48AE" w14:textId="77777777" w:rsidR="006D17D5" w:rsidRPr="00E667BC" w:rsidRDefault="006D17D5" w:rsidP="00E667BC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sectPr w:rsidR="006D17D5" w:rsidRPr="00E667BC" w:rsidSect="0070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CF88" w16cex:dateUtc="2021-12-05T22:53:00Z"/>
  <w16cex:commentExtensible w16cex:durableId="2557D015" w16cex:dateUtc="2021-12-05T22:56:00Z"/>
  <w16cex:commentExtensible w16cex:durableId="2557D0A2" w16cex:dateUtc="2021-12-05T22:58:00Z"/>
  <w16cex:commentExtensible w16cex:durableId="2557D113" w16cex:dateUtc="2021-12-05T2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6FE8" w14:textId="77777777" w:rsidR="002C4034" w:rsidRDefault="002C4034">
      <w:pPr>
        <w:spacing w:after="0" w:line="240" w:lineRule="auto"/>
      </w:pPr>
      <w:r>
        <w:separator/>
      </w:r>
    </w:p>
  </w:endnote>
  <w:endnote w:type="continuationSeparator" w:id="0">
    <w:p w14:paraId="1AF820F6" w14:textId="77777777" w:rsidR="002C4034" w:rsidRDefault="002C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C14F" w14:textId="77777777" w:rsidR="002438F6" w:rsidRDefault="00243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0996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3AC964" w14:textId="154ABE5D" w:rsidR="0070412C" w:rsidRPr="00E667BC" w:rsidRDefault="0070412C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667BC">
          <w:rPr>
            <w:rFonts w:ascii="Arial" w:hAnsi="Arial" w:cs="Arial"/>
            <w:sz w:val="24"/>
            <w:szCs w:val="24"/>
          </w:rPr>
          <w:fldChar w:fldCharType="begin"/>
        </w:r>
        <w:r w:rsidRPr="00E667BC">
          <w:rPr>
            <w:rFonts w:ascii="Arial" w:hAnsi="Arial" w:cs="Arial"/>
            <w:sz w:val="24"/>
            <w:szCs w:val="24"/>
          </w:rPr>
          <w:instrText>PAGE   \* MERGEFORMAT</w:instrText>
        </w:r>
        <w:r w:rsidRPr="00E667BC">
          <w:rPr>
            <w:rFonts w:ascii="Arial" w:hAnsi="Arial" w:cs="Arial"/>
            <w:sz w:val="24"/>
            <w:szCs w:val="24"/>
          </w:rPr>
          <w:fldChar w:fldCharType="separate"/>
        </w:r>
        <w:r w:rsidR="0005097B">
          <w:rPr>
            <w:rFonts w:ascii="Arial" w:hAnsi="Arial" w:cs="Arial"/>
            <w:noProof/>
            <w:sz w:val="24"/>
            <w:szCs w:val="24"/>
          </w:rPr>
          <w:t>6</w:t>
        </w:r>
        <w:r w:rsidRPr="00E667B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9294790" w14:textId="77777777" w:rsidR="0070412C" w:rsidRDefault="007041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9856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5E7273A" w14:textId="59FDB60F" w:rsidR="0070412C" w:rsidRPr="00E667BC" w:rsidRDefault="0070412C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667BC">
          <w:rPr>
            <w:rFonts w:ascii="Arial" w:hAnsi="Arial" w:cs="Arial"/>
            <w:sz w:val="24"/>
            <w:szCs w:val="24"/>
          </w:rPr>
          <w:fldChar w:fldCharType="begin"/>
        </w:r>
        <w:r w:rsidRPr="00E667BC">
          <w:rPr>
            <w:rFonts w:ascii="Arial" w:hAnsi="Arial" w:cs="Arial"/>
            <w:sz w:val="24"/>
            <w:szCs w:val="24"/>
          </w:rPr>
          <w:instrText>PAGE   \* MERGEFORMAT</w:instrText>
        </w:r>
        <w:r w:rsidRPr="00E667BC">
          <w:rPr>
            <w:rFonts w:ascii="Arial" w:hAnsi="Arial" w:cs="Arial"/>
            <w:sz w:val="24"/>
            <w:szCs w:val="24"/>
          </w:rPr>
          <w:fldChar w:fldCharType="separate"/>
        </w:r>
        <w:r w:rsidR="0005097B">
          <w:rPr>
            <w:rFonts w:ascii="Arial" w:hAnsi="Arial" w:cs="Arial"/>
            <w:noProof/>
            <w:sz w:val="24"/>
            <w:szCs w:val="24"/>
          </w:rPr>
          <w:t>1</w:t>
        </w:r>
        <w:r w:rsidRPr="00E667B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AAFC1F8" w14:textId="77777777" w:rsidR="0070412C" w:rsidRDefault="00704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7920" w14:textId="77777777" w:rsidR="002C4034" w:rsidRDefault="002C4034">
      <w:pPr>
        <w:spacing w:after="0" w:line="240" w:lineRule="auto"/>
      </w:pPr>
      <w:r>
        <w:separator/>
      </w:r>
    </w:p>
  </w:footnote>
  <w:footnote w:type="continuationSeparator" w:id="0">
    <w:p w14:paraId="418C0AFE" w14:textId="77777777" w:rsidR="002C4034" w:rsidRDefault="002C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C7E3" w14:textId="77777777" w:rsidR="002438F6" w:rsidRDefault="00243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5FA6" w14:textId="77777777" w:rsidR="002438F6" w:rsidRDefault="002438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AE1E" w14:textId="7B7F305F" w:rsidR="00E667BC" w:rsidRPr="00FE1B27" w:rsidRDefault="00E667BC" w:rsidP="00742A13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1B27">
      <w:rPr>
        <w:rFonts w:ascii="Arial" w:hAnsi="Arial" w:cs="Arial"/>
        <w:sz w:val="24"/>
        <w:szCs w:val="24"/>
      </w:rPr>
      <w:t xml:space="preserve">Zał. </w:t>
    </w:r>
    <w:r w:rsidR="00E759FF">
      <w:rPr>
        <w:rFonts w:ascii="Arial" w:hAnsi="Arial" w:cs="Arial"/>
        <w:sz w:val="24"/>
        <w:szCs w:val="24"/>
      </w:rPr>
      <w:t xml:space="preserve">nr </w:t>
    </w:r>
    <w:r w:rsidR="002438F6">
      <w:rPr>
        <w:rFonts w:ascii="Arial" w:hAnsi="Arial" w:cs="Arial"/>
        <w:sz w:val="24"/>
        <w:szCs w:val="24"/>
      </w:rPr>
      <w:t>5</w:t>
    </w:r>
    <w:bookmarkStart w:id="0" w:name="_GoBack"/>
    <w:bookmarkEnd w:id="0"/>
    <w:r w:rsidR="00E759FF">
      <w:rPr>
        <w:rFonts w:ascii="Arial" w:hAnsi="Arial" w:cs="Arial"/>
        <w:sz w:val="24"/>
        <w:szCs w:val="24"/>
      </w:rPr>
      <w:t xml:space="preserve"> </w:t>
    </w:r>
    <w:r w:rsidR="0005097B">
      <w:rPr>
        <w:rFonts w:ascii="Arial" w:hAnsi="Arial" w:cs="Arial"/>
        <w:sz w:val="24"/>
        <w:szCs w:val="24"/>
      </w:rPr>
      <w:t>do Zarządzenia nr 227/2022</w:t>
    </w:r>
    <w:r w:rsidRPr="00FE1B27">
      <w:rPr>
        <w:rFonts w:ascii="Arial" w:hAnsi="Arial" w:cs="Arial"/>
        <w:sz w:val="24"/>
        <w:szCs w:val="24"/>
      </w:rPr>
      <w:t xml:space="preserve"> Rektora PCz</w:t>
    </w:r>
  </w:p>
  <w:tbl>
    <w:tblPr>
      <w:tblW w:w="9670" w:type="dxa"/>
      <w:tblInd w:w="-147" w:type="dxa"/>
      <w:tblLayout w:type="fixed"/>
      <w:tblLook w:val="0000" w:firstRow="0" w:lastRow="0" w:firstColumn="0" w:lastColumn="0" w:noHBand="0" w:noVBand="0"/>
    </w:tblPr>
    <w:tblGrid>
      <w:gridCol w:w="2127"/>
      <w:gridCol w:w="4540"/>
      <w:gridCol w:w="1134"/>
      <w:gridCol w:w="1869"/>
    </w:tblGrid>
    <w:tr w:rsidR="0070412C" w14:paraId="1D50FB71" w14:textId="77777777" w:rsidTr="0070412C"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75E0FD6" w14:textId="77777777" w:rsidR="0070412C" w:rsidRDefault="0070412C" w:rsidP="00742A13">
          <w:pPr>
            <w:pStyle w:val="Nagwek"/>
            <w:snapToGrid w:val="0"/>
            <w:spacing w:line="360" w:lineRule="auto"/>
            <w:rPr>
              <w:rFonts w:ascii="Times New Roman" w:hAnsi="Times New Roman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46CAE90E" wp14:editId="715B911B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E924B7A" w14:textId="6DEB9370" w:rsidR="0070412C" w:rsidRPr="00E667BC" w:rsidRDefault="00877D21" w:rsidP="00742A1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667BC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1D664CC8" w14:textId="3C257CE3" w:rsidR="0070412C" w:rsidRPr="00E667BC" w:rsidRDefault="00877D21" w:rsidP="00FD6FB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E667BC">
            <w:rPr>
              <w:rFonts w:ascii="Arial" w:hAnsi="Arial" w:cs="Arial"/>
              <w:b/>
              <w:sz w:val="24"/>
              <w:szCs w:val="24"/>
            </w:rPr>
            <w:t>MONITOROWANI</w:t>
          </w:r>
          <w:r w:rsidR="00FD6FB1">
            <w:rPr>
              <w:rFonts w:ascii="Arial" w:hAnsi="Arial" w:cs="Arial"/>
              <w:b/>
              <w:sz w:val="24"/>
              <w:szCs w:val="24"/>
            </w:rPr>
            <w:t>E</w:t>
          </w:r>
          <w:r w:rsidRPr="00E667BC">
            <w:rPr>
              <w:rFonts w:ascii="Arial" w:hAnsi="Arial" w:cs="Arial"/>
              <w:b/>
              <w:sz w:val="24"/>
              <w:szCs w:val="24"/>
            </w:rPr>
            <w:t xml:space="preserve"> EFEKTÓW UCZENIA SIĘ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89C56BD" w14:textId="77777777" w:rsidR="0070412C" w:rsidRPr="00E667BC" w:rsidRDefault="0070412C" w:rsidP="00742A13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667BC">
            <w:rPr>
              <w:rFonts w:ascii="Arial" w:hAnsi="Arial" w:cs="Arial"/>
              <w:sz w:val="24"/>
              <w:szCs w:val="24"/>
            </w:rPr>
            <w:t>Symbol</w:t>
          </w:r>
        </w:p>
        <w:p w14:paraId="20B898CF" w14:textId="7F8AD1E9" w:rsidR="0070412C" w:rsidRPr="00E667BC" w:rsidRDefault="0070412C" w:rsidP="00742A1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667BC">
            <w:rPr>
              <w:rFonts w:ascii="Arial" w:hAnsi="Arial" w:cs="Arial"/>
              <w:b/>
              <w:sz w:val="24"/>
              <w:szCs w:val="24"/>
            </w:rPr>
            <w:t>PU-</w:t>
          </w:r>
          <w:r w:rsidR="00913C64">
            <w:rPr>
              <w:rFonts w:ascii="Arial" w:hAnsi="Arial" w:cs="Arial"/>
              <w:b/>
              <w:sz w:val="24"/>
              <w:szCs w:val="24"/>
            </w:rPr>
            <w:t>9</w:t>
          </w:r>
        </w:p>
      </w:tc>
      <w:tc>
        <w:tcPr>
          <w:tcW w:w="18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CAF252" w14:textId="1D529668" w:rsidR="0070412C" w:rsidRPr="00E667BC" w:rsidRDefault="0070412C" w:rsidP="00742A13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667BC">
            <w:rPr>
              <w:rFonts w:ascii="Arial" w:hAnsi="Arial" w:cs="Arial"/>
              <w:sz w:val="24"/>
              <w:szCs w:val="24"/>
            </w:rPr>
            <w:t>Edycja A</w:t>
          </w:r>
          <w:r w:rsidR="0009586C">
            <w:rPr>
              <w:rFonts w:ascii="Arial" w:hAnsi="Arial" w:cs="Arial"/>
              <w:sz w:val="24"/>
              <w:szCs w:val="24"/>
            </w:rPr>
            <w:t>2</w:t>
          </w:r>
        </w:p>
        <w:p w14:paraId="58BF2BAC" w14:textId="475BDD0C" w:rsidR="0070412C" w:rsidRPr="00E667BC" w:rsidRDefault="0070412C" w:rsidP="00742A1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667BC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E667BC">
            <w:rPr>
              <w:rFonts w:ascii="Arial" w:hAnsi="Arial" w:cs="Arial"/>
              <w:sz w:val="24"/>
              <w:szCs w:val="24"/>
            </w:rPr>
            <w:fldChar w:fldCharType="begin"/>
          </w:r>
          <w:r w:rsidRPr="00E667BC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E667BC">
            <w:rPr>
              <w:rFonts w:ascii="Arial" w:hAnsi="Arial" w:cs="Arial"/>
              <w:sz w:val="24"/>
              <w:szCs w:val="24"/>
            </w:rPr>
            <w:fldChar w:fldCharType="separate"/>
          </w:r>
          <w:r w:rsidR="0005097B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E667BC">
            <w:rPr>
              <w:rFonts w:ascii="Arial" w:hAnsi="Arial" w:cs="Arial"/>
              <w:sz w:val="24"/>
              <w:szCs w:val="24"/>
            </w:rPr>
            <w:fldChar w:fldCharType="end"/>
          </w:r>
          <w:r w:rsidRPr="00E667BC">
            <w:rPr>
              <w:rFonts w:ascii="Arial" w:hAnsi="Arial" w:cs="Arial"/>
              <w:sz w:val="24"/>
              <w:szCs w:val="24"/>
            </w:rPr>
            <w:t xml:space="preserve"> z </w:t>
          </w:r>
          <w:r w:rsidRPr="00E667BC">
            <w:rPr>
              <w:rFonts w:ascii="Arial" w:hAnsi="Arial" w:cs="Arial"/>
              <w:sz w:val="24"/>
              <w:szCs w:val="24"/>
            </w:rPr>
            <w:fldChar w:fldCharType="begin"/>
          </w:r>
          <w:r w:rsidRPr="00E667BC">
            <w:rPr>
              <w:rFonts w:ascii="Arial" w:hAnsi="Arial" w:cs="Arial"/>
              <w:sz w:val="24"/>
              <w:szCs w:val="24"/>
            </w:rPr>
            <w:instrText xml:space="preserve"> NUMPAGES \*Arabic </w:instrText>
          </w:r>
          <w:r w:rsidRPr="00E667BC">
            <w:rPr>
              <w:rFonts w:ascii="Arial" w:hAnsi="Arial" w:cs="Arial"/>
              <w:sz w:val="24"/>
              <w:szCs w:val="24"/>
            </w:rPr>
            <w:fldChar w:fldCharType="separate"/>
          </w:r>
          <w:r w:rsidR="0005097B">
            <w:rPr>
              <w:rFonts w:ascii="Arial" w:hAnsi="Arial" w:cs="Arial"/>
              <w:noProof/>
              <w:sz w:val="24"/>
              <w:szCs w:val="24"/>
            </w:rPr>
            <w:t>6</w:t>
          </w:r>
          <w:r w:rsidRPr="00E667BC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  <w:p w14:paraId="38FB574D" w14:textId="065FDEAF" w:rsidR="0070412C" w:rsidRPr="00E667BC" w:rsidRDefault="0070412C" w:rsidP="008A2F2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667BC">
            <w:rPr>
              <w:rFonts w:ascii="Arial" w:hAnsi="Arial" w:cs="Arial"/>
              <w:sz w:val="24"/>
              <w:szCs w:val="24"/>
            </w:rPr>
            <w:t>Data:</w:t>
          </w:r>
          <w:r w:rsidR="00F97D74">
            <w:rPr>
              <w:rFonts w:ascii="Arial" w:hAnsi="Arial" w:cs="Arial"/>
              <w:sz w:val="24"/>
              <w:szCs w:val="24"/>
            </w:rPr>
            <w:t xml:space="preserve"> </w:t>
          </w:r>
          <w:r w:rsidR="0005097B" w:rsidRPr="0005097B">
            <w:rPr>
              <w:rFonts w:ascii="Arial" w:hAnsi="Arial" w:cs="Arial"/>
              <w:sz w:val="24"/>
              <w:szCs w:val="24"/>
            </w:rPr>
            <w:t>1</w:t>
          </w:r>
          <w:r w:rsidR="005636C9">
            <w:rPr>
              <w:rFonts w:ascii="Arial" w:hAnsi="Arial" w:cs="Arial"/>
              <w:sz w:val="24"/>
              <w:szCs w:val="24"/>
            </w:rPr>
            <w:t>7</w:t>
          </w:r>
          <w:r w:rsidR="0005097B" w:rsidRPr="0005097B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72283454" w14:textId="77777777" w:rsidR="0070412C" w:rsidRDefault="00704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C7679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5EBE249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2" w15:restartNumberingAfterBreak="0">
    <w:nsid w:val="00000004"/>
    <w:multiLevelType w:val="multilevel"/>
    <w:tmpl w:val="82EA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bCs/>
        <w:color w:val="00B0F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/>
        <w:color w:val="00B0F0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</w:abstractNum>
  <w:abstractNum w:abstractNumId="5" w15:restartNumberingAfterBreak="0">
    <w:nsid w:val="00000007"/>
    <w:multiLevelType w:val="singleLevel"/>
    <w:tmpl w:val="1A54929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A852F77"/>
    <w:multiLevelType w:val="hybridMultilevel"/>
    <w:tmpl w:val="A2F63424"/>
    <w:lvl w:ilvl="0" w:tplc="90F47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C8363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568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A05D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AAA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C29F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E12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C6A1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8EA4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990458"/>
    <w:multiLevelType w:val="hybridMultilevel"/>
    <w:tmpl w:val="E552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C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F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7FC8"/>
    <w:multiLevelType w:val="hybridMultilevel"/>
    <w:tmpl w:val="79040FA0"/>
    <w:lvl w:ilvl="0" w:tplc="D870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1C6"/>
    <w:multiLevelType w:val="hybridMultilevel"/>
    <w:tmpl w:val="DC9E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71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E04FC2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B176D96"/>
    <w:multiLevelType w:val="hybridMultilevel"/>
    <w:tmpl w:val="B1A23208"/>
    <w:lvl w:ilvl="0" w:tplc="3DE02C52">
      <w:start w:val="1"/>
      <w:numFmt w:val="decimal"/>
      <w:lvlText w:val="%1."/>
      <w:lvlJc w:val="left"/>
      <w:pPr>
        <w:ind w:left="720" w:hanging="360"/>
      </w:pPr>
    </w:lvl>
    <w:lvl w:ilvl="1" w:tplc="C3FE6974" w:tentative="1">
      <w:start w:val="1"/>
      <w:numFmt w:val="lowerLetter"/>
      <w:lvlText w:val="%2."/>
      <w:lvlJc w:val="left"/>
      <w:pPr>
        <w:ind w:left="1440" w:hanging="360"/>
      </w:pPr>
    </w:lvl>
    <w:lvl w:ilvl="2" w:tplc="0568A63E" w:tentative="1">
      <w:start w:val="1"/>
      <w:numFmt w:val="lowerRoman"/>
      <w:lvlText w:val="%3."/>
      <w:lvlJc w:val="right"/>
      <w:pPr>
        <w:ind w:left="2160" w:hanging="180"/>
      </w:pPr>
    </w:lvl>
    <w:lvl w:ilvl="3" w:tplc="38C2F590" w:tentative="1">
      <w:start w:val="1"/>
      <w:numFmt w:val="decimal"/>
      <w:lvlText w:val="%4."/>
      <w:lvlJc w:val="left"/>
      <w:pPr>
        <w:ind w:left="2880" w:hanging="360"/>
      </w:pPr>
    </w:lvl>
    <w:lvl w:ilvl="4" w:tplc="5CC0B1FC" w:tentative="1">
      <w:start w:val="1"/>
      <w:numFmt w:val="lowerLetter"/>
      <w:lvlText w:val="%5."/>
      <w:lvlJc w:val="left"/>
      <w:pPr>
        <w:ind w:left="3600" w:hanging="360"/>
      </w:pPr>
    </w:lvl>
    <w:lvl w:ilvl="5" w:tplc="8A2639D6" w:tentative="1">
      <w:start w:val="1"/>
      <w:numFmt w:val="lowerRoman"/>
      <w:lvlText w:val="%6."/>
      <w:lvlJc w:val="right"/>
      <w:pPr>
        <w:ind w:left="4320" w:hanging="180"/>
      </w:pPr>
    </w:lvl>
    <w:lvl w:ilvl="6" w:tplc="4E2A2814" w:tentative="1">
      <w:start w:val="1"/>
      <w:numFmt w:val="decimal"/>
      <w:lvlText w:val="%7."/>
      <w:lvlJc w:val="left"/>
      <w:pPr>
        <w:ind w:left="5040" w:hanging="360"/>
      </w:pPr>
    </w:lvl>
    <w:lvl w:ilvl="7" w:tplc="F9B89F7E" w:tentative="1">
      <w:start w:val="1"/>
      <w:numFmt w:val="lowerLetter"/>
      <w:lvlText w:val="%8."/>
      <w:lvlJc w:val="left"/>
      <w:pPr>
        <w:ind w:left="5760" w:hanging="360"/>
      </w:pPr>
    </w:lvl>
    <w:lvl w:ilvl="8" w:tplc="12DA8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B9"/>
    <w:rsid w:val="0002248C"/>
    <w:rsid w:val="00023E70"/>
    <w:rsid w:val="000310D6"/>
    <w:rsid w:val="0005097B"/>
    <w:rsid w:val="000734A0"/>
    <w:rsid w:val="0007434F"/>
    <w:rsid w:val="00076EF1"/>
    <w:rsid w:val="00082B07"/>
    <w:rsid w:val="0009586C"/>
    <w:rsid w:val="000A4F8A"/>
    <w:rsid w:val="000B7C17"/>
    <w:rsid w:val="000D6809"/>
    <w:rsid w:val="000F6971"/>
    <w:rsid w:val="00121096"/>
    <w:rsid w:val="00122F57"/>
    <w:rsid w:val="0018671B"/>
    <w:rsid w:val="001A3700"/>
    <w:rsid w:val="001C1525"/>
    <w:rsid w:val="002344E1"/>
    <w:rsid w:val="002438F6"/>
    <w:rsid w:val="0027376F"/>
    <w:rsid w:val="002759AD"/>
    <w:rsid w:val="002836FD"/>
    <w:rsid w:val="002A09D8"/>
    <w:rsid w:val="002A71DA"/>
    <w:rsid w:val="002C4034"/>
    <w:rsid w:val="002D4B3A"/>
    <w:rsid w:val="00316AA1"/>
    <w:rsid w:val="00360BE1"/>
    <w:rsid w:val="003846A6"/>
    <w:rsid w:val="003946F7"/>
    <w:rsid w:val="003B170D"/>
    <w:rsid w:val="003D71D0"/>
    <w:rsid w:val="003D7725"/>
    <w:rsid w:val="004002E3"/>
    <w:rsid w:val="00401BC0"/>
    <w:rsid w:val="004135FF"/>
    <w:rsid w:val="00421A1C"/>
    <w:rsid w:val="00423F71"/>
    <w:rsid w:val="00426BD6"/>
    <w:rsid w:val="00440389"/>
    <w:rsid w:val="004440C6"/>
    <w:rsid w:val="004B61F7"/>
    <w:rsid w:val="004C28EA"/>
    <w:rsid w:val="00503E61"/>
    <w:rsid w:val="0051128E"/>
    <w:rsid w:val="00516045"/>
    <w:rsid w:val="005278A5"/>
    <w:rsid w:val="005636C9"/>
    <w:rsid w:val="00571B47"/>
    <w:rsid w:val="00571EB4"/>
    <w:rsid w:val="005E12D6"/>
    <w:rsid w:val="005E1FA4"/>
    <w:rsid w:val="005E51E8"/>
    <w:rsid w:val="005F1B57"/>
    <w:rsid w:val="00617A5F"/>
    <w:rsid w:val="006372DC"/>
    <w:rsid w:val="00656BF7"/>
    <w:rsid w:val="00674B49"/>
    <w:rsid w:val="006765A2"/>
    <w:rsid w:val="0068021D"/>
    <w:rsid w:val="006808FE"/>
    <w:rsid w:val="006962C4"/>
    <w:rsid w:val="006B3A37"/>
    <w:rsid w:val="006D17D5"/>
    <w:rsid w:val="006D7804"/>
    <w:rsid w:val="0070412C"/>
    <w:rsid w:val="00714B37"/>
    <w:rsid w:val="00742A13"/>
    <w:rsid w:val="00747034"/>
    <w:rsid w:val="007736D1"/>
    <w:rsid w:val="00786A01"/>
    <w:rsid w:val="007A0F0E"/>
    <w:rsid w:val="007A6248"/>
    <w:rsid w:val="007E52CE"/>
    <w:rsid w:val="007F2661"/>
    <w:rsid w:val="008024DC"/>
    <w:rsid w:val="008527E4"/>
    <w:rsid w:val="0087666C"/>
    <w:rsid w:val="00877D21"/>
    <w:rsid w:val="008A05E6"/>
    <w:rsid w:val="008A2F2A"/>
    <w:rsid w:val="008A5A1E"/>
    <w:rsid w:val="008B658C"/>
    <w:rsid w:val="008D1690"/>
    <w:rsid w:val="008D17E7"/>
    <w:rsid w:val="008E788C"/>
    <w:rsid w:val="00904DEB"/>
    <w:rsid w:val="00907FF4"/>
    <w:rsid w:val="00912D9C"/>
    <w:rsid w:val="00913C64"/>
    <w:rsid w:val="00932ABA"/>
    <w:rsid w:val="00961218"/>
    <w:rsid w:val="009C6879"/>
    <w:rsid w:val="009D78F1"/>
    <w:rsid w:val="009F3C27"/>
    <w:rsid w:val="009F73A5"/>
    <w:rsid w:val="00A03F50"/>
    <w:rsid w:val="00A1547E"/>
    <w:rsid w:val="00A20008"/>
    <w:rsid w:val="00A23416"/>
    <w:rsid w:val="00A24FB9"/>
    <w:rsid w:val="00A414D0"/>
    <w:rsid w:val="00A62F66"/>
    <w:rsid w:val="00AB5675"/>
    <w:rsid w:val="00AD26A1"/>
    <w:rsid w:val="00AD28BA"/>
    <w:rsid w:val="00AF2841"/>
    <w:rsid w:val="00AF3293"/>
    <w:rsid w:val="00AF4D82"/>
    <w:rsid w:val="00B47125"/>
    <w:rsid w:val="00B5477F"/>
    <w:rsid w:val="00B73E8C"/>
    <w:rsid w:val="00B965B5"/>
    <w:rsid w:val="00BA1EE3"/>
    <w:rsid w:val="00BA28AD"/>
    <w:rsid w:val="00BA734B"/>
    <w:rsid w:val="00BC3D95"/>
    <w:rsid w:val="00BD6A55"/>
    <w:rsid w:val="00BE77E2"/>
    <w:rsid w:val="00C05AFA"/>
    <w:rsid w:val="00C126E0"/>
    <w:rsid w:val="00C14451"/>
    <w:rsid w:val="00C43682"/>
    <w:rsid w:val="00C46F33"/>
    <w:rsid w:val="00C93091"/>
    <w:rsid w:val="00C938DA"/>
    <w:rsid w:val="00C95754"/>
    <w:rsid w:val="00CC1E21"/>
    <w:rsid w:val="00CD5F1A"/>
    <w:rsid w:val="00CE38E3"/>
    <w:rsid w:val="00D02EBC"/>
    <w:rsid w:val="00D03934"/>
    <w:rsid w:val="00D164C1"/>
    <w:rsid w:val="00D51DF4"/>
    <w:rsid w:val="00DD290C"/>
    <w:rsid w:val="00E13FA2"/>
    <w:rsid w:val="00E57B56"/>
    <w:rsid w:val="00E60316"/>
    <w:rsid w:val="00E667BC"/>
    <w:rsid w:val="00E7294E"/>
    <w:rsid w:val="00E759FF"/>
    <w:rsid w:val="00ED53F4"/>
    <w:rsid w:val="00EE245C"/>
    <w:rsid w:val="00EF26CD"/>
    <w:rsid w:val="00F16C3C"/>
    <w:rsid w:val="00F60C23"/>
    <w:rsid w:val="00F877C0"/>
    <w:rsid w:val="00F91102"/>
    <w:rsid w:val="00F97D74"/>
    <w:rsid w:val="00FA2975"/>
    <w:rsid w:val="00FD3054"/>
    <w:rsid w:val="00FD6FB1"/>
    <w:rsid w:val="00FE1F6E"/>
    <w:rsid w:val="00FF0E7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80049"/>
  <w15:chartTrackingRefBased/>
  <w15:docId w15:val="{7710BD73-64EF-4CE6-9008-9B4B1C9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0070C0"/>
    </w:rPr>
  </w:style>
  <w:style w:type="character" w:customStyle="1" w:styleId="WW8Num2z0">
    <w:name w:val="WW8Num2z0"/>
    <w:rPr>
      <w:rFonts w:ascii="Symbol" w:hAnsi="Symbol"/>
      <w:color w:val="0070C0"/>
    </w:rPr>
  </w:style>
  <w:style w:type="character" w:customStyle="1" w:styleId="WW8Num3z0">
    <w:name w:val="WW8Num3z0"/>
    <w:rPr>
      <w:rFonts w:ascii="Symbol" w:hAnsi="Symbol"/>
      <w:color w:val="0070C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color w:val="0070C0"/>
    </w:rPr>
  </w:style>
  <w:style w:type="character" w:customStyle="1" w:styleId="WW8Num7z0">
    <w:name w:val="WW8Num7z0"/>
    <w:rPr>
      <w:rFonts w:ascii="Symbol" w:hAnsi="Symbol"/>
      <w:color w:val="0070C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70C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70C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0070C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0070C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b/>
      <w:bCs/>
      <w:color w:val="0070C0"/>
    </w:rPr>
  </w:style>
  <w:style w:type="character" w:customStyle="1" w:styleId="WW8Num13z0">
    <w:name w:val="WW8Num13z0"/>
    <w:rPr>
      <w:rFonts w:ascii="Symbol" w:hAnsi="Symbol"/>
      <w:color w:val="0070C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70C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70C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  <w:i w:val="0"/>
    </w:rPr>
  </w:style>
  <w:style w:type="character" w:customStyle="1" w:styleId="WW8Num17z0">
    <w:name w:val="WW8Num17z0"/>
    <w:rPr>
      <w:rFonts w:ascii="Symbol" w:hAnsi="Symbol"/>
      <w:color w:val="0070C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70C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b/>
      <w:i w:val="0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0070C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0070C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0070C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70C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spacing w:val="-10"/>
      <w:w w:val="99"/>
      <w:lang w:val="pl-PL" w:eastAsia="pl-PL" w:bidi="pl-PL"/>
    </w:rPr>
  </w:style>
  <w:style w:type="character" w:customStyle="1" w:styleId="WW8Num30z1">
    <w:name w:val="WW8Num30z1"/>
    <w:rPr>
      <w:rFonts w:ascii="Times New Roman" w:eastAsia="Times New Roman" w:hAnsi="Times New Roman" w:cs="Times New Roman"/>
      <w:spacing w:val="-2"/>
      <w:w w:val="99"/>
      <w:sz w:val="24"/>
      <w:szCs w:val="24"/>
      <w:lang w:val="pl-PL" w:eastAsia="pl-PL" w:bidi="pl-PL"/>
    </w:rPr>
  </w:style>
  <w:style w:type="character" w:customStyle="1" w:styleId="WW8Num30z2">
    <w:name w:val="WW8Num30z2"/>
    <w:rPr>
      <w:lang w:val="pl-PL" w:eastAsia="pl-PL" w:bidi="pl-P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Wyrnienieintensywne">
    <w:name w:val="Intense Emphasis"/>
    <w:qFormat/>
    <w:rPr>
      <w:i/>
      <w:iCs/>
      <w:color w:val="4472C4"/>
    </w:rPr>
  </w:style>
  <w:style w:type="character" w:styleId="Odwoanieintensywne">
    <w:name w:val="Intense Reference"/>
    <w:qFormat/>
    <w:rPr>
      <w:b/>
      <w:bCs/>
      <w:smallCaps/>
      <w:color w:val="4472C4"/>
      <w:spacing w:val="5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autoSpaceDE w:val="0"/>
      <w:spacing w:after="0" w:line="240" w:lineRule="auto"/>
      <w:ind w:left="896" w:hanging="360"/>
    </w:pPr>
    <w:rPr>
      <w:rFonts w:ascii="Times New Roman" w:eastAsia="Times New Roman" w:hAnsi="Times New Roman"/>
      <w:sz w:val="24"/>
      <w:szCs w:val="24"/>
      <w:lang w:val="x-none" w:eastAsia="pl-PL" w:bidi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12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0412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04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061D-C4E9-49D2-980A-C7AC2B3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Anita Nowakowska</cp:lastModifiedBy>
  <cp:revision>7</cp:revision>
  <cp:lastPrinted>2022-01-13T08:05:00Z</cp:lastPrinted>
  <dcterms:created xsi:type="dcterms:W3CDTF">2021-12-20T09:38:00Z</dcterms:created>
  <dcterms:modified xsi:type="dcterms:W3CDTF">2022-01-13T08:14:00Z</dcterms:modified>
</cp:coreProperties>
</file>